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59A" w:rsidRPr="00C605CE" w:rsidRDefault="00BF159A" w:rsidP="00F63417">
      <w:pPr>
        <w:spacing w:after="0" w:line="240" w:lineRule="auto"/>
        <w:jc w:val="both"/>
        <w:rPr>
          <w:rFonts w:ascii="Times New Roman" w:hAnsi="Times New Roman" w:cs="Times New Roman"/>
          <w:b/>
          <w:color w:val="7030A0"/>
        </w:rPr>
      </w:pPr>
      <w:r w:rsidRPr="00C605CE">
        <w:rPr>
          <w:rFonts w:ascii="Times New Roman" w:hAnsi="Times New Roman" w:cs="Times New Roman"/>
          <w:b/>
          <w:caps/>
          <w:color w:val="7030A0"/>
          <w:sz w:val="24"/>
          <w:szCs w:val="26"/>
        </w:rPr>
        <w:t xml:space="preserve">Мы живем в мире, мы живем в социуме. Каждый человек исполняет определенные роли, приспосабливая </w:t>
      </w:r>
      <w:bookmarkStart w:id="0" w:name="_GoBack"/>
      <w:bookmarkEnd w:id="0"/>
      <w:r w:rsidRPr="00C605CE">
        <w:rPr>
          <w:rFonts w:ascii="Times New Roman" w:hAnsi="Times New Roman" w:cs="Times New Roman"/>
          <w:b/>
          <w:caps/>
          <w:color w:val="7030A0"/>
          <w:sz w:val="24"/>
          <w:szCs w:val="26"/>
        </w:rPr>
        <w:t>себя к обществу.</w:t>
      </w:r>
      <w:r w:rsidRPr="00C605CE">
        <w:rPr>
          <w:rFonts w:ascii="Times New Roman" w:hAnsi="Times New Roman" w:cs="Times New Roman"/>
          <w:b/>
          <w:color w:val="7030A0"/>
        </w:rPr>
        <w:t xml:space="preserve"> </w:t>
      </w:r>
    </w:p>
    <w:p w:rsidR="00637660" w:rsidRPr="00637660" w:rsidRDefault="006574EC" w:rsidP="006C2A2A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4"/>
        </w:rPr>
      </w:pPr>
      <w:r>
        <w:rPr>
          <w:rFonts w:ascii="Times New Roman" w:hAnsi="Times New Roman" w:cs="Times New Roman"/>
          <w:noProof/>
          <w:color w:val="7030A0"/>
          <w:sz w:val="24"/>
          <w:lang w:eastAsia="ru-RU"/>
        </w:rPr>
        <w:drawing>
          <wp:inline distT="0" distB="0" distL="0" distR="0">
            <wp:extent cx="1981200" cy="23145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159A" w:rsidRPr="005B2E61" w:rsidRDefault="00BF159A" w:rsidP="00F63417">
      <w:pPr>
        <w:spacing w:after="0" w:line="240" w:lineRule="auto"/>
        <w:jc w:val="both"/>
        <w:rPr>
          <w:rFonts w:ascii="Arial" w:hAnsi="Arial" w:cs="Arial"/>
          <w:sz w:val="24"/>
        </w:rPr>
      </w:pPr>
      <w:r w:rsidRPr="00C605CE">
        <w:rPr>
          <w:rFonts w:ascii="Arial" w:hAnsi="Arial" w:cs="Arial"/>
          <w:b/>
          <w:sz w:val="24"/>
        </w:rPr>
        <w:t>Социальная роль</w:t>
      </w:r>
      <w:r w:rsidRPr="005B2E61">
        <w:rPr>
          <w:rFonts w:ascii="Arial" w:hAnsi="Arial" w:cs="Arial"/>
          <w:sz w:val="24"/>
        </w:rPr>
        <w:t xml:space="preserve"> выступает тем проводником в социум, который позволяет естественно войти в окружающую среду, обеспечивает успешное взаимодействие. Овладение ролями и понимание социальных ожиданий повышает социальную успешность. То, какие роли выбирает несовершеннолетний, предопределяет жизненные цели. </w:t>
      </w:r>
    </w:p>
    <w:p w:rsidR="007504A9" w:rsidRDefault="007504A9" w:rsidP="00BF159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504A9" w:rsidRDefault="007504A9" w:rsidP="006C2A2A">
      <w:pPr>
        <w:spacing w:after="0" w:line="240" w:lineRule="auto"/>
        <w:jc w:val="center"/>
        <w:rPr>
          <w:rFonts w:ascii="Arial" w:hAnsi="Arial" w:cs="Times New Roman"/>
          <w:b/>
          <w:color w:val="FF0000"/>
          <w:sz w:val="24"/>
        </w:rPr>
      </w:pPr>
      <w:r>
        <w:rPr>
          <w:rFonts w:ascii="Times New Roman" w:hAnsi="Times New Roman" w:cs="Times New Roman"/>
          <w:noProof/>
          <w:color w:val="FF0000"/>
          <w:sz w:val="24"/>
          <w:lang w:eastAsia="ru-RU"/>
        </w:rPr>
        <w:drawing>
          <wp:inline distT="0" distB="0" distL="0" distR="0" wp14:anchorId="2FCAD885" wp14:editId="13E13764">
            <wp:extent cx="2577760" cy="150962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ala-de-aula-prova-obmep-destaque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760" cy="150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4A9" w:rsidRPr="004C1D76" w:rsidRDefault="00201591" w:rsidP="004C1D76">
      <w:pPr>
        <w:spacing w:after="0" w:line="240" w:lineRule="auto"/>
        <w:jc w:val="center"/>
        <w:rPr>
          <w:rFonts w:ascii="Arial" w:hAnsi="Arial" w:cs="Arial"/>
          <w:b/>
          <w:color w:val="002060"/>
          <w:sz w:val="28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 w:rsidRPr="004C1D76">
        <w:rPr>
          <w:rFonts w:ascii="Arial" w:hAnsi="Arial" w:cs="Arial"/>
          <w:b/>
          <w:color w:val="002060"/>
          <w:sz w:val="28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lastRenderedPageBreak/>
        <w:t>Социальная роль несовершеннолетнего</w:t>
      </w:r>
    </w:p>
    <w:p w:rsidR="00201591" w:rsidRPr="004C1D76" w:rsidRDefault="00201591" w:rsidP="004C1D76">
      <w:pPr>
        <w:spacing w:after="0" w:line="240" w:lineRule="auto"/>
        <w:jc w:val="center"/>
        <w:rPr>
          <w:rFonts w:ascii="Arial" w:hAnsi="Arial" w:cs="Arial"/>
          <w:b/>
          <w:color w:val="002060"/>
          <w:sz w:val="28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 w:rsidRPr="004C1D76">
        <w:rPr>
          <w:rFonts w:ascii="Arial" w:hAnsi="Arial" w:cs="Arial"/>
          <w:b/>
          <w:color w:val="002060"/>
          <w:sz w:val="28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>– это ожидаемое близкими людьми и обществом поведение несовершеннолетнего лица.</w:t>
      </w:r>
    </w:p>
    <w:p w:rsidR="006C2A2A" w:rsidRDefault="006C2A2A" w:rsidP="007504A9">
      <w:pPr>
        <w:spacing w:after="0" w:line="240" w:lineRule="auto"/>
        <w:jc w:val="center"/>
        <w:rPr>
          <w:rFonts w:ascii="Arial" w:hAnsi="Arial" w:cs="Arial"/>
          <w:b/>
          <w:color w:val="833C0B" w:themeColor="accent2" w:themeShade="80"/>
          <w:sz w:val="24"/>
        </w:rPr>
      </w:pPr>
    </w:p>
    <w:p w:rsidR="007504A9" w:rsidRPr="004C1D76" w:rsidRDefault="00BF159A" w:rsidP="007504A9">
      <w:pPr>
        <w:spacing w:after="0" w:line="240" w:lineRule="auto"/>
        <w:jc w:val="center"/>
        <w:rPr>
          <w:rFonts w:ascii="Arial" w:hAnsi="Arial" w:cs="Arial"/>
          <w:b/>
          <w:color w:val="FF0000"/>
          <w:sz w:val="28"/>
          <w14:textOutline w14:w="9525" w14:cap="rnd" w14:cmpd="sng" w14:algn="ctr">
            <w14:gradFill>
              <w14:gsLst>
                <w14:gs w14:pos="0">
                  <w14:schemeClr w14:val="accent4">
                    <w14:lumMod w14:val="5000"/>
                    <w14:lumOff w14:val="95000"/>
                  </w14:schemeClr>
                </w14:gs>
                <w14:gs w14:pos="74000">
                  <w14:schemeClr w14:val="accent4">
                    <w14:lumMod w14:val="45000"/>
                    <w14:lumOff w14:val="55000"/>
                  </w14:schemeClr>
                </w14:gs>
                <w14:gs w14:pos="83000">
                  <w14:schemeClr w14:val="accent4">
                    <w14:lumMod w14:val="45000"/>
                    <w14:lumOff w14:val="55000"/>
                  </w14:schemeClr>
                </w14:gs>
                <w14:gs w14:pos="100000">
                  <w14:schemeClr w14:val="accent4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 w:rsidRPr="004C1D76">
        <w:rPr>
          <w:rFonts w:ascii="Arial" w:hAnsi="Arial" w:cs="Arial"/>
          <w:b/>
          <w:color w:val="FF0000"/>
          <w:sz w:val="28"/>
          <w14:textOutline w14:w="9525" w14:cap="rnd" w14:cmpd="sng" w14:algn="ctr">
            <w14:gradFill>
              <w14:gsLst>
                <w14:gs w14:pos="0">
                  <w14:schemeClr w14:val="accent4">
                    <w14:lumMod w14:val="5000"/>
                    <w14:lumOff w14:val="95000"/>
                  </w14:schemeClr>
                </w14:gs>
                <w14:gs w14:pos="74000">
                  <w14:schemeClr w14:val="accent4">
                    <w14:lumMod w14:val="45000"/>
                    <w14:lumOff w14:val="55000"/>
                  </w14:schemeClr>
                </w14:gs>
                <w14:gs w14:pos="83000">
                  <w14:schemeClr w14:val="accent4">
                    <w14:lumMod w14:val="45000"/>
                    <w14:lumOff w14:val="55000"/>
                  </w14:schemeClr>
                </w14:gs>
                <w14:gs w14:pos="100000">
                  <w14:schemeClr w14:val="accent4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 xml:space="preserve">Что </w:t>
      </w:r>
      <w:r w:rsidR="006574EC">
        <w:rPr>
          <w:rFonts w:ascii="Arial" w:hAnsi="Arial" w:cs="Arial"/>
          <w:b/>
          <w:color w:val="FF0000"/>
          <w:sz w:val="28"/>
          <w14:textOutline w14:w="9525" w14:cap="rnd" w14:cmpd="sng" w14:algn="ctr">
            <w14:gradFill>
              <w14:gsLst>
                <w14:gs w14:pos="0">
                  <w14:schemeClr w14:val="accent4">
                    <w14:lumMod w14:val="5000"/>
                    <w14:lumOff w14:val="95000"/>
                  </w14:schemeClr>
                </w14:gs>
                <w14:gs w14:pos="74000">
                  <w14:schemeClr w14:val="accent4">
                    <w14:lumMod w14:val="45000"/>
                    <w14:lumOff w14:val="55000"/>
                  </w14:schemeClr>
                </w14:gs>
                <w14:gs w14:pos="83000">
                  <w14:schemeClr w14:val="accent4">
                    <w14:lumMod w14:val="45000"/>
                    <w14:lumOff w14:val="55000"/>
                  </w14:schemeClr>
                </w14:gs>
                <w14:gs w14:pos="100000">
                  <w14:schemeClr w14:val="accent4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 xml:space="preserve">же </w:t>
      </w:r>
      <w:r w:rsidRPr="004C1D76">
        <w:rPr>
          <w:rFonts w:ascii="Arial" w:hAnsi="Arial" w:cs="Arial"/>
          <w:b/>
          <w:color w:val="FF0000"/>
          <w:sz w:val="28"/>
          <w14:textOutline w14:w="9525" w14:cap="rnd" w14:cmpd="sng" w14:algn="ctr">
            <w14:gradFill>
              <w14:gsLst>
                <w14:gs w14:pos="0">
                  <w14:schemeClr w14:val="accent4">
                    <w14:lumMod w14:val="5000"/>
                    <w14:lumOff w14:val="95000"/>
                  </w14:schemeClr>
                </w14:gs>
                <w14:gs w14:pos="74000">
                  <w14:schemeClr w14:val="accent4">
                    <w14:lumMod w14:val="45000"/>
                    <w14:lumOff w14:val="55000"/>
                  </w14:schemeClr>
                </w14:gs>
                <w14:gs w14:pos="83000">
                  <w14:schemeClr w14:val="accent4">
                    <w14:lumMod w14:val="45000"/>
                    <w14:lumOff w14:val="55000"/>
                  </w14:schemeClr>
                </w14:gs>
                <w14:gs w14:pos="100000">
                  <w14:schemeClr w14:val="accent4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 xml:space="preserve">влияет на </w:t>
      </w:r>
      <w:r w:rsidR="006C2A2A" w:rsidRPr="004C1D76">
        <w:rPr>
          <w:rFonts w:ascii="Arial" w:hAnsi="Arial" w:cs="Arial"/>
          <w:b/>
          <w:color w:val="FF0000"/>
          <w:sz w:val="28"/>
          <w14:textOutline w14:w="9525" w14:cap="rnd" w14:cmpd="sng" w14:algn="ctr">
            <w14:gradFill>
              <w14:gsLst>
                <w14:gs w14:pos="0">
                  <w14:schemeClr w14:val="accent4">
                    <w14:lumMod w14:val="5000"/>
                    <w14:lumOff w14:val="95000"/>
                  </w14:schemeClr>
                </w14:gs>
                <w14:gs w14:pos="74000">
                  <w14:schemeClr w14:val="accent4">
                    <w14:lumMod w14:val="45000"/>
                    <w14:lumOff w14:val="55000"/>
                  </w14:schemeClr>
                </w14:gs>
                <w14:gs w14:pos="83000">
                  <w14:schemeClr w14:val="accent4">
                    <w14:lumMod w14:val="45000"/>
                    <w14:lumOff w14:val="55000"/>
                  </w14:schemeClr>
                </w14:gs>
                <w14:gs w14:pos="100000">
                  <w14:schemeClr w14:val="accent4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>выбор</w:t>
      </w:r>
      <w:r w:rsidR="00201591" w:rsidRPr="004C1D76">
        <w:rPr>
          <w:rFonts w:ascii="Arial" w:hAnsi="Arial" w:cs="Arial"/>
          <w:b/>
          <w:color w:val="FF0000"/>
          <w:sz w:val="28"/>
          <w14:textOutline w14:w="9525" w14:cap="rnd" w14:cmpd="sng" w14:algn="ctr">
            <w14:gradFill>
              <w14:gsLst>
                <w14:gs w14:pos="0">
                  <w14:schemeClr w14:val="accent4">
                    <w14:lumMod w14:val="5000"/>
                    <w14:lumOff w14:val="95000"/>
                  </w14:schemeClr>
                </w14:gs>
                <w14:gs w14:pos="74000">
                  <w14:schemeClr w14:val="accent4">
                    <w14:lumMod w14:val="45000"/>
                    <w14:lumOff w14:val="55000"/>
                  </w14:schemeClr>
                </w14:gs>
                <w14:gs w14:pos="83000">
                  <w14:schemeClr w14:val="accent4">
                    <w14:lumMod w14:val="45000"/>
                    <w14:lumOff w14:val="55000"/>
                  </w14:schemeClr>
                </w14:gs>
                <w14:gs w14:pos="100000">
                  <w14:schemeClr w14:val="accent4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 xml:space="preserve"> соци</w:t>
      </w:r>
      <w:r w:rsidR="00637660" w:rsidRPr="004C1D76">
        <w:rPr>
          <w:rFonts w:ascii="Arial" w:hAnsi="Arial" w:cs="Arial"/>
          <w:b/>
          <w:color w:val="FF0000"/>
          <w:sz w:val="28"/>
          <w14:textOutline w14:w="9525" w14:cap="rnd" w14:cmpd="sng" w14:algn="ctr">
            <w14:gradFill>
              <w14:gsLst>
                <w14:gs w14:pos="0">
                  <w14:schemeClr w14:val="accent4">
                    <w14:lumMod w14:val="5000"/>
                    <w14:lumOff w14:val="95000"/>
                  </w14:schemeClr>
                </w14:gs>
                <w14:gs w14:pos="74000">
                  <w14:schemeClr w14:val="accent4">
                    <w14:lumMod w14:val="45000"/>
                    <w14:lumOff w14:val="55000"/>
                  </w14:schemeClr>
                </w14:gs>
                <w14:gs w14:pos="83000">
                  <w14:schemeClr w14:val="accent4">
                    <w14:lumMod w14:val="45000"/>
                    <w14:lumOff w14:val="55000"/>
                  </w14:schemeClr>
                </w14:gs>
                <w14:gs w14:pos="100000">
                  <w14:schemeClr w14:val="accent4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>альных ролей несовершеннолетних?</w:t>
      </w:r>
    </w:p>
    <w:p w:rsidR="00C605CE" w:rsidRDefault="00C605CE" w:rsidP="00B21089">
      <w:pPr>
        <w:spacing w:after="0" w:line="240" w:lineRule="auto"/>
        <w:rPr>
          <w:rFonts w:ascii="Arial" w:hAnsi="Arial" w:cs="Arial"/>
          <w:color w:val="FF0000"/>
          <w:sz w:val="24"/>
        </w:rPr>
      </w:pPr>
    </w:p>
    <w:p w:rsidR="00637660" w:rsidRDefault="00B21089" w:rsidP="00B2108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C605CE">
        <w:rPr>
          <w:rFonts w:ascii="Arial" w:hAnsi="Arial" w:cs="Arial"/>
          <w:b/>
          <w:color w:val="FF0000"/>
          <w:sz w:val="24"/>
        </w:rPr>
        <w:t>1.</w:t>
      </w:r>
      <w:r w:rsidR="00201591" w:rsidRPr="00C605CE">
        <w:rPr>
          <w:rFonts w:ascii="Arial" w:hAnsi="Arial" w:cs="Arial"/>
          <w:b/>
          <w:color w:val="FF0000"/>
          <w:sz w:val="24"/>
        </w:rPr>
        <w:t xml:space="preserve"> Взаимоотношения с родителями</w:t>
      </w:r>
      <w:r w:rsidR="00201591" w:rsidRPr="00B21089">
        <w:rPr>
          <w:rFonts w:ascii="Arial" w:hAnsi="Arial" w:cs="Arial"/>
          <w:color w:val="FF0000"/>
          <w:sz w:val="24"/>
        </w:rPr>
        <w:t xml:space="preserve">. </w:t>
      </w:r>
      <w:r w:rsidR="00201591" w:rsidRPr="006C2A2A">
        <w:rPr>
          <w:rFonts w:ascii="Arial" w:hAnsi="Arial" w:cs="Arial"/>
          <w:sz w:val="24"/>
        </w:rPr>
        <w:t>Основной проблемой, вызывающей конфликт поколений, является вопрос независимости и степени самостоятельности несовершеннолетнего. В тоже время многие родители долгое время сохраняют свое влияние на детей, а дети, в свою очередь, с уважением и любовью относятся к родителям</w:t>
      </w:r>
      <w:r w:rsidR="00201591" w:rsidRPr="00201591">
        <w:rPr>
          <w:rFonts w:ascii="Times New Roman" w:hAnsi="Times New Roman" w:cs="Times New Roman"/>
          <w:sz w:val="24"/>
        </w:rPr>
        <w:t xml:space="preserve">. </w:t>
      </w:r>
    </w:p>
    <w:p w:rsidR="00637660" w:rsidRDefault="00637660" w:rsidP="00637660">
      <w:pPr>
        <w:spacing w:after="0" w:line="240" w:lineRule="auto"/>
        <w:jc w:val="center"/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noProof/>
          <w:color w:val="FF0000"/>
          <w:sz w:val="24"/>
          <w:lang w:eastAsia="ru-RU"/>
        </w:rPr>
        <w:drawing>
          <wp:inline distT="0" distB="0" distL="0" distR="0" wp14:anchorId="01F833A1" wp14:editId="29E145C3">
            <wp:extent cx="2261071" cy="1466490"/>
            <wp:effectExtent l="19050" t="0" r="25400" b="4387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s (4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161" cy="15294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01591" w:rsidRPr="006C2A2A" w:rsidRDefault="00B21089" w:rsidP="00B21089">
      <w:pPr>
        <w:spacing w:after="0" w:line="240" w:lineRule="auto"/>
        <w:rPr>
          <w:rFonts w:ascii="Arial" w:hAnsi="Arial" w:cs="Arial"/>
          <w:sz w:val="24"/>
        </w:rPr>
      </w:pPr>
      <w:r w:rsidRPr="00C605CE">
        <w:rPr>
          <w:rFonts w:ascii="Arial" w:hAnsi="Arial" w:cs="Arial"/>
          <w:b/>
          <w:color w:val="FF0000"/>
          <w:sz w:val="24"/>
        </w:rPr>
        <w:t xml:space="preserve">2. </w:t>
      </w:r>
      <w:r w:rsidR="00201591" w:rsidRPr="00C605CE">
        <w:rPr>
          <w:rFonts w:ascii="Arial" w:hAnsi="Arial" w:cs="Arial"/>
          <w:b/>
          <w:color w:val="FF0000"/>
          <w:sz w:val="24"/>
        </w:rPr>
        <w:t>Взаимоотношения со сверстниками</w:t>
      </w:r>
      <w:r w:rsidR="00201591" w:rsidRPr="00B21089">
        <w:rPr>
          <w:rFonts w:ascii="Arial" w:hAnsi="Arial" w:cs="Arial"/>
          <w:color w:val="FF0000"/>
          <w:sz w:val="24"/>
        </w:rPr>
        <w:t>.</w:t>
      </w:r>
      <w:r w:rsidR="00201591" w:rsidRPr="00B21089">
        <w:rPr>
          <w:rFonts w:ascii="Times New Roman" w:hAnsi="Times New Roman" w:cs="Times New Roman"/>
          <w:color w:val="FF0000"/>
          <w:sz w:val="24"/>
        </w:rPr>
        <w:t xml:space="preserve"> </w:t>
      </w:r>
      <w:r w:rsidR="00201591" w:rsidRPr="006C2A2A">
        <w:rPr>
          <w:rFonts w:ascii="Arial" w:hAnsi="Arial" w:cs="Arial"/>
          <w:sz w:val="24"/>
        </w:rPr>
        <w:t xml:space="preserve">Являются психологически необходимыми и глубокими. Значительную роль играют дружеские отношения с противоположным полом. </w:t>
      </w:r>
      <w:r w:rsidR="005B2E61" w:rsidRPr="006C2A2A">
        <w:rPr>
          <w:rFonts w:ascii="Arial" w:hAnsi="Arial" w:cs="Arial"/>
          <w:sz w:val="24"/>
        </w:rPr>
        <w:t xml:space="preserve">В общении со сверстниками он расширяет границы своих знаний, </w:t>
      </w:r>
      <w:r w:rsidR="005B2E61" w:rsidRPr="006C2A2A">
        <w:rPr>
          <w:rFonts w:ascii="Arial" w:hAnsi="Arial" w:cs="Arial"/>
          <w:sz w:val="24"/>
        </w:rPr>
        <w:lastRenderedPageBreak/>
        <w:t xml:space="preserve">развивается в умственном отношении, делясь своими знаниями и демонстрируя освоенные способы умственной деятельности. Общаясь со сверстниками, подросток постигает разные формы взаимодействий человека с человеком, учится рефлексии на возможные результаты своего и чужого поступка, высказывания, эмоционального проявления. </w:t>
      </w:r>
    </w:p>
    <w:p w:rsidR="00B21089" w:rsidRDefault="00B21089" w:rsidP="00B2108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21089" w:rsidRDefault="007504A9" w:rsidP="00B2108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533650" cy="1024296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s (5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822" cy="104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4A9" w:rsidRDefault="007504A9" w:rsidP="00B2108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C605CE" w:rsidRPr="00C605CE" w:rsidRDefault="00052081" w:rsidP="00C605CE">
      <w:pPr>
        <w:spacing w:after="0" w:line="240" w:lineRule="auto"/>
        <w:rPr>
          <w:rFonts w:ascii="Times New Roman" w:hAnsi="Times New Roman" w:cs="Times New Roman"/>
          <w:color w:val="7030A0"/>
          <w:sz w:val="24"/>
        </w:rPr>
      </w:pPr>
      <w:r w:rsidRPr="006C2A2A">
        <w:rPr>
          <w:rFonts w:ascii="Arial" w:hAnsi="Arial" w:cs="Arial"/>
          <w:color w:val="7030A0"/>
          <w:sz w:val="24"/>
        </w:rPr>
        <w:t>В подростковом возрасте человек стремится пройти через все, чтобы затем обрести себя. Конечно, это опасное стремление для несформировавшейся личности</w:t>
      </w:r>
      <w:r w:rsidR="00C605CE" w:rsidRPr="006C2A2A">
        <w:rPr>
          <w:rFonts w:ascii="Arial" w:hAnsi="Arial" w:cs="Arial"/>
          <w:color w:val="7030A0"/>
          <w:sz w:val="24"/>
        </w:rPr>
        <w:t xml:space="preserve">. </w:t>
      </w:r>
      <w:r w:rsidR="00C605CE" w:rsidRPr="00C605CE">
        <w:rPr>
          <w:rFonts w:ascii="Arial" w:hAnsi="Arial" w:cs="Arial"/>
          <w:color w:val="7030A0"/>
          <w:sz w:val="24"/>
        </w:rPr>
        <w:t>Без поддержки подросток может остаться в асоциальном пространстве, так и не поднявшись на высоты духовной жизни.</w:t>
      </w:r>
    </w:p>
    <w:p w:rsidR="00052081" w:rsidRPr="00052081" w:rsidRDefault="00052081" w:rsidP="00C605C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238375" cy="1425869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s (7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167" cy="143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5CE" w:rsidRPr="00C605CE" w:rsidRDefault="00C605CE" w:rsidP="00F6341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mallCaps/>
          <w:color w:val="330066"/>
          <w:kern w:val="28"/>
          <w:sz w:val="24"/>
          <w:szCs w:val="24"/>
          <w:lang w:eastAsia="ru-RU"/>
        </w:rPr>
      </w:pPr>
      <w:r w:rsidRPr="00C605CE">
        <w:rPr>
          <w:rFonts w:ascii="Times New Roman" w:eastAsia="Times New Roman" w:hAnsi="Times New Roman" w:cs="Times New Roman"/>
          <w:b/>
          <w:bCs/>
          <w:smallCaps/>
          <w:color w:val="330066"/>
          <w:kern w:val="28"/>
          <w:sz w:val="24"/>
          <w:szCs w:val="24"/>
          <w:lang w:eastAsia="ru-RU"/>
        </w:rPr>
        <w:t>Наблюдая и осваивая социальные роли, человек усваивает стандарты поведения, учится оценивать себя со стороны, осуществлять самоконтроль.</w:t>
      </w:r>
    </w:p>
    <w:p w:rsidR="005B2E61" w:rsidRDefault="005B2E61" w:rsidP="0005208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F58A7" w:rsidRDefault="00AF58A7" w:rsidP="0005208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F58A7" w:rsidRDefault="00AF58A7" w:rsidP="0005208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F58A7" w:rsidRDefault="00AF58A7" w:rsidP="0005208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504A9" w:rsidRDefault="007504A9" w:rsidP="00B2108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783840" cy="2681605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aby-boomers.ru_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4A9" w:rsidRDefault="007504A9" w:rsidP="00B2108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E41E8" w:rsidRDefault="004E41E8" w:rsidP="003278CF">
      <w:pPr>
        <w:widowControl w:val="0"/>
        <w:spacing w:after="0" w:line="307" w:lineRule="auto"/>
        <w:jc w:val="both"/>
        <w:rPr>
          <w:rFonts w:ascii="Times New Roman" w:eastAsia="Times New Roman" w:hAnsi="Times New Roman" w:cs="Times New Roman"/>
          <w:b/>
          <w:bCs/>
          <w:caps/>
          <w:color w:val="330066"/>
          <w:kern w:val="28"/>
          <w:sz w:val="24"/>
          <w:szCs w:val="24"/>
          <w:lang w:eastAsia="ru-RU"/>
        </w:rPr>
      </w:pPr>
    </w:p>
    <w:p w:rsidR="004E41E8" w:rsidRDefault="004E41E8" w:rsidP="003278CF">
      <w:pPr>
        <w:widowControl w:val="0"/>
        <w:spacing w:after="0" w:line="307" w:lineRule="auto"/>
        <w:jc w:val="both"/>
        <w:rPr>
          <w:rFonts w:ascii="Times New Roman" w:eastAsia="Times New Roman" w:hAnsi="Times New Roman" w:cs="Times New Roman"/>
          <w:b/>
          <w:bCs/>
          <w:caps/>
          <w:color w:val="330066"/>
          <w:kern w:val="28"/>
          <w:sz w:val="24"/>
          <w:szCs w:val="24"/>
          <w:lang w:eastAsia="ru-RU"/>
        </w:rPr>
      </w:pPr>
    </w:p>
    <w:p w:rsidR="004E41E8" w:rsidRDefault="004E41E8" w:rsidP="003278CF">
      <w:pPr>
        <w:widowControl w:val="0"/>
        <w:spacing w:after="0" w:line="307" w:lineRule="auto"/>
        <w:jc w:val="both"/>
        <w:rPr>
          <w:rFonts w:ascii="Times New Roman" w:eastAsia="Times New Roman" w:hAnsi="Times New Roman" w:cs="Times New Roman"/>
          <w:b/>
          <w:bCs/>
          <w:caps/>
          <w:color w:val="330066"/>
          <w:kern w:val="28"/>
          <w:sz w:val="24"/>
          <w:szCs w:val="24"/>
          <w:lang w:eastAsia="ru-RU"/>
        </w:rPr>
      </w:pPr>
    </w:p>
    <w:p w:rsidR="004E41E8" w:rsidRDefault="004E41E8" w:rsidP="003278CF">
      <w:pPr>
        <w:widowControl w:val="0"/>
        <w:spacing w:after="0" w:line="307" w:lineRule="auto"/>
        <w:jc w:val="both"/>
        <w:rPr>
          <w:rFonts w:ascii="Times New Roman" w:eastAsia="Times New Roman" w:hAnsi="Times New Roman" w:cs="Times New Roman"/>
          <w:b/>
          <w:bCs/>
          <w:caps/>
          <w:color w:val="330066"/>
          <w:kern w:val="28"/>
          <w:sz w:val="24"/>
          <w:szCs w:val="24"/>
          <w:lang w:eastAsia="ru-RU"/>
        </w:rPr>
      </w:pPr>
    </w:p>
    <w:p w:rsidR="004E41E8" w:rsidRDefault="004E41E8" w:rsidP="003278CF">
      <w:pPr>
        <w:widowControl w:val="0"/>
        <w:spacing w:after="0" w:line="307" w:lineRule="auto"/>
        <w:jc w:val="both"/>
        <w:rPr>
          <w:rFonts w:ascii="Times New Roman" w:eastAsia="Times New Roman" w:hAnsi="Times New Roman" w:cs="Times New Roman"/>
          <w:b/>
          <w:bCs/>
          <w:caps/>
          <w:color w:val="330066"/>
          <w:kern w:val="28"/>
          <w:sz w:val="24"/>
          <w:szCs w:val="24"/>
          <w:lang w:eastAsia="ru-RU"/>
        </w:rPr>
      </w:pPr>
    </w:p>
    <w:p w:rsidR="004E41E8" w:rsidRDefault="004E41E8" w:rsidP="003278CF">
      <w:pPr>
        <w:widowControl w:val="0"/>
        <w:spacing w:after="0" w:line="307" w:lineRule="auto"/>
        <w:jc w:val="both"/>
        <w:rPr>
          <w:rFonts w:ascii="Times New Roman" w:eastAsia="Times New Roman" w:hAnsi="Times New Roman" w:cs="Times New Roman"/>
          <w:b/>
          <w:bCs/>
          <w:caps/>
          <w:color w:val="330066"/>
          <w:kern w:val="28"/>
          <w:sz w:val="24"/>
          <w:szCs w:val="24"/>
          <w:lang w:eastAsia="ru-RU"/>
        </w:rPr>
      </w:pPr>
    </w:p>
    <w:p w:rsidR="004E41E8" w:rsidRDefault="004E41E8" w:rsidP="003278CF">
      <w:pPr>
        <w:widowControl w:val="0"/>
        <w:spacing w:after="0" w:line="307" w:lineRule="auto"/>
        <w:jc w:val="both"/>
        <w:rPr>
          <w:rFonts w:ascii="Times New Roman" w:eastAsia="Times New Roman" w:hAnsi="Times New Roman" w:cs="Times New Roman"/>
          <w:b/>
          <w:bCs/>
          <w:caps/>
          <w:color w:val="330066"/>
          <w:kern w:val="28"/>
          <w:sz w:val="24"/>
          <w:szCs w:val="24"/>
          <w:lang w:eastAsia="ru-RU"/>
        </w:rPr>
      </w:pPr>
    </w:p>
    <w:p w:rsidR="004E41E8" w:rsidRDefault="004E41E8" w:rsidP="003278CF">
      <w:pPr>
        <w:widowControl w:val="0"/>
        <w:spacing w:after="0" w:line="307" w:lineRule="auto"/>
        <w:jc w:val="both"/>
        <w:rPr>
          <w:rFonts w:ascii="Times New Roman" w:eastAsia="Times New Roman" w:hAnsi="Times New Roman" w:cs="Times New Roman"/>
          <w:b/>
          <w:bCs/>
          <w:caps/>
          <w:color w:val="330066"/>
          <w:kern w:val="28"/>
          <w:sz w:val="24"/>
          <w:szCs w:val="24"/>
          <w:lang w:eastAsia="ru-RU"/>
        </w:rPr>
      </w:pPr>
    </w:p>
    <w:p w:rsidR="004E41E8" w:rsidRDefault="004E41E8" w:rsidP="003278CF">
      <w:pPr>
        <w:widowControl w:val="0"/>
        <w:spacing w:after="0" w:line="307" w:lineRule="auto"/>
        <w:jc w:val="both"/>
        <w:rPr>
          <w:rFonts w:ascii="Times New Roman" w:eastAsia="Times New Roman" w:hAnsi="Times New Roman" w:cs="Times New Roman"/>
          <w:b/>
          <w:bCs/>
          <w:caps/>
          <w:color w:val="330066"/>
          <w:kern w:val="28"/>
          <w:sz w:val="24"/>
          <w:szCs w:val="24"/>
          <w:lang w:eastAsia="ru-RU"/>
        </w:rPr>
      </w:pPr>
    </w:p>
    <w:p w:rsidR="004E41E8" w:rsidRDefault="004E41E8" w:rsidP="003278CF">
      <w:pPr>
        <w:widowControl w:val="0"/>
        <w:spacing w:after="0" w:line="307" w:lineRule="auto"/>
        <w:jc w:val="both"/>
        <w:rPr>
          <w:rFonts w:ascii="Times New Roman" w:eastAsia="Times New Roman" w:hAnsi="Times New Roman" w:cs="Times New Roman"/>
          <w:b/>
          <w:bCs/>
          <w:caps/>
          <w:color w:val="330066"/>
          <w:kern w:val="28"/>
          <w:sz w:val="24"/>
          <w:szCs w:val="24"/>
          <w:lang w:eastAsia="ru-RU"/>
        </w:rPr>
      </w:pPr>
    </w:p>
    <w:p w:rsidR="004E41E8" w:rsidRDefault="004E41E8" w:rsidP="003278CF">
      <w:pPr>
        <w:widowControl w:val="0"/>
        <w:spacing w:after="0" w:line="307" w:lineRule="auto"/>
        <w:jc w:val="both"/>
        <w:rPr>
          <w:rFonts w:ascii="Times New Roman" w:eastAsia="Times New Roman" w:hAnsi="Times New Roman" w:cs="Times New Roman"/>
          <w:b/>
          <w:bCs/>
          <w:caps/>
          <w:color w:val="330066"/>
          <w:kern w:val="28"/>
          <w:sz w:val="24"/>
          <w:szCs w:val="24"/>
          <w:lang w:eastAsia="ru-RU"/>
        </w:rPr>
      </w:pPr>
    </w:p>
    <w:p w:rsidR="004E41E8" w:rsidRDefault="004E41E8" w:rsidP="004E41E8">
      <w:pPr>
        <w:widowControl w:val="0"/>
        <w:spacing w:after="0" w:line="307" w:lineRule="auto"/>
        <w:jc w:val="center"/>
        <w:rPr>
          <w:rFonts w:ascii="Times New Roman" w:eastAsia="Times New Roman" w:hAnsi="Times New Roman" w:cs="Times New Roman"/>
          <w:b/>
          <w:bCs/>
          <w:caps/>
          <w:color w:val="330066"/>
          <w:kern w:val="28"/>
          <w:sz w:val="24"/>
          <w:szCs w:val="24"/>
          <w:lang w:eastAsia="ru-RU"/>
        </w:rPr>
      </w:pPr>
    </w:p>
    <w:p w:rsidR="004E41E8" w:rsidRDefault="004E41E8" w:rsidP="004E41E8">
      <w:pPr>
        <w:widowControl w:val="0"/>
        <w:spacing w:after="0" w:line="307" w:lineRule="auto"/>
        <w:jc w:val="center"/>
        <w:rPr>
          <w:rFonts w:ascii="Times New Roman" w:eastAsia="Times New Roman" w:hAnsi="Times New Roman" w:cs="Times New Roman"/>
          <w:b/>
          <w:bCs/>
          <w:caps/>
          <w:color w:val="330066"/>
          <w:kern w:val="28"/>
          <w:sz w:val="24"/>
          <w:szCs w:val="24"/>
          <w:lang w:eastAsia="ru-RU"/>
        </w:rPr>
      </w:pPr>
    </w:p>
    <w:p w:rsidR="004E41E8" w:rsidRDefault="004E41E8" w:rsidP="004E41E8">
      <w:pPr>
        <w:widowControl w:val="0"/>
        <w:spacing w:after="0" w:line="307" w:lineRule="auto"/>
        <w:jc w:val="center"/>
        <w:rPr>
          <w:rFonts w:ascii="Times New Roman" w:eastAsia="Times New Roman" w:hAnsi="Times New Roman" w:cs="Times New Roman"/>
          <w:b/>
          <w:bCs/>
          <w:caps/>
          <w:color w:val="330066"/>
          <w:kern w:val="28"/>
          <w:sz w:val="24"/>
          <w:szCs w:val="24"/>
          <w:lang w:eastAsia="ru-RU"/>
        </w:rPr>
      </w:pPr>
    </w:p>
    <w:p w:rsidR="004E41E8" w:rsidRDefault="004E41E8" w:rsidP="004E41E8">
      <w:pPr>
        <w:widowControl w:val="0"/>
        <w:spacing w:after="0" w:line="307" w:lineRule="auto"/>
        <w:jc w:val="center"/>
        <w:rPr>
          <w:rFonts w:ascii="Times New Roman" w:eastAsia="Times New Roman" w:hAnsi="Times New Roman" w:cs="Times New Roman"/>
          <w:b/>
          <w:bCs/>
          <w:caps/>
          <w:color w:val="330066"/>
          <w:kern w:val="28"/>
          <w:sz w:val="24"/>
          <w:szCs w:val="24"/>
          <w:lang w:eastAsia="ru-RU"/>
        </w:rPr>
      </w:pPr>
    </w:p>
    <w:p w:rsidR="004E41E8" w:rsidRDefault="004E41E8" w:rsidP="004E41E8">
      <w:pPr>
        <w:widowControl w:val="0"/>
        <w:spacing w:after="0" w:line="307" w:lineRule="auto"/>
        <w:jc w:val="center"/>
        <w:rPr>
          <w:rFonts w:ascii="Times New Roman" w:eastAsia="Times New Roman" w:hAnsi="Times New Roman" w:cs="Times New Roman"/>
          <w:b/>
          <w:bCs/>
          <w:caps/>
          <w:color w:val="330066"/>
          <w:kern w:val="28"/>
          <w:sz w:val="24"/>
          <w:szCs w:val="24"/>
          <w:lang w:eastAsia="ru-RU"/>
        </w:rPr>
      </w:pPr>
    </w:p>
    <w:p w:rsidR="006C2A2A" w:rsidRDefault="006C2A2A" w:rsidP="004E41E8">
      <w:pPr>
        <w:widowControl w:val="0"/>
        <w:spacing w:after="0" w:line="307" w:lineRule="auto"/>
        <w:jc w:val="center"/>
        <w:rPr>
          <w:rFonts w:ascii="Times New Roman" w:eastAsia="Times New Roman" w:hAnsi="Times New Roman" w:cs="Times New Roman"/>
          <w:b/>
          <w:bCs/>
          <w:caps/>
          <w:color w:val="330066"/>
          <w:kern w:val="28"/>
          <w:sz w:val="24"/>
          <w:szCs w:val="24"/>
          <w:lang w:eastAsia="ru-RU"/>
        </w:rPr>
      </w:pPr>
    </w:p>
    <w:p w:rsidR="004C1D76" w:rsidRDefault="004C1D76" w:rsidP="004E41E8">
      <w:pPr>
        <w:widowControl w:val="0"/>
        <w:spacing w:after="0" w:line="307" w:lineRule="auto"/>
        <w:jc w:val="center"/>
        <w:rPr>
          <w:rFonts w:ascii="Times New Roman" w:eastAsia="Times New Roman" w:hAnsi="Times New Roman" w:cs="Times New Roman"/>
          <w:b/>
          <w:bCs/>
          <w:caps/>
          <w:color w:val="330066"/>
          <w:kern w:val="28"/>
          <w:sz w:val="24"/>
          <w:szCs w:val="24"/>
          <w:lang w:eastAsia="ru-RU"/>
        </w:rPr>
      </w:pPr>
    </w:p>
    <w:p w:rsidR="004C1D76" w:rsidRDefault="004C1D76" w:rsidP="004E41E8">
      <w:pPr>
        <w:widowControl w:val="0"/>
        <w:spacing w:after="0" w:line="307" w:lineRule="auto"/>
        <w:jc w:val="center"/>
        <w:rPr>
          <w:rFonts w:ascii="Times New Roman" w:eastAsia="Times New Roman" w:hAnsi="Times New Roman" w:cs="Times New Roman"/>
          <w:b/>
          <w:bCs/>
          <w:caps/>
          <w:color w:val="330066"/>
          <w:kern w:val="28"/>
          <w:sz w:val="24"/>
          <w:szCs w:val="24"/>
          <w:lang w:eastAsia="ru-RU"/>
        </w:rPr>
      </w:pPr>
    </w:p>
    <w:p w:rsidR="004C1D76" w:rsidRDefault="004C1D76" w:rsidP="004E41E8">
      <w:pPr>
        <w:widowControl w:val="0"/>
        <w:spacing w:after="0" w:line="307" w:lineRule="auto"/>
        <w:jc w:val="center"/>
        <w:rPr>
          <w:rFonts w:ascii="Times New Roman" w:eastAsia="Times New Roman" w:hAnsi="Times New Roman" w:cs="Times New Roman"/>
          <w:b/>
          <w:bCs/>
          <w:caps/>
          <w:color w:val="330066"/>
          <w:kern w:val="28"/>
          <w:sz w:val="24"/>
          <w:szCs w:val="24"/>
          <w:lang w:eastAsia="ru-RU"/>
        </w:rPr>
      </w:pPr>
    </w:p>
    <w:p w:rsidR="004E41E8" w:rsidRDefault="004E41E8" w:rsidP="004E41E8">
      <w:pPr>
        <w:widowControl w:val="0"/>
        <w:spacing w:after="0" w:line="307" w:lineRule="auto"/>
        <w:jc w:val="center"/>
        <w:rPr>
          <w:rFonts w:ascii="Times New Roman" w:eastAsia="Times New Roman" w:hAnsi="Times New Roman" w:cs="Times New Roman"/>
          <w:b/>
          <w:bCs/>
          <w:caps/>
          <w:color w:val="330066"/>
          <w:kern w:val="28"/>
          <w:sz w:val="24"/>
          <w:szCs w:val="24"/>
          <w:lang w:eastAsia="ru-RU"/>
        </w:rPr>
      </w:pPr>
    </w:p>
    <w:p w:rsidR="004E41E8" w:rsidRDefault="004E41E8" w:rsidP="004E41E8">
      <w:pPr>
        <w:widowControl w:val="0"/>
        <w:spacing w:after="0" w:line="307" w:lineRule="auto"/>
        <w:jc w:val="center"/>
        <w:rPr>
          <w:rFonts w:ascii="Times New Roman" w:eastAsia="Times New Roman" w:hAnsi="Times New Roman" w:cs="Times New Roman"/>
          <w:b/>
          <w:bCs/>
          <w:caps/>
          <w:color w:val="330066"/>
          <w:kern w:val="28"/>
          <w:sz w:val="24"/>
          <w:szCs w:val="24"/>
          <w:lang w:eastAsia="ru-RU"/>
        </w:rPr>
      </w:pPr>
    </w:p>
    <w:p w:rsidR="004E41E8" w:rsidRPr="003278CF" w:rsidRDefault="004E41E8" w:rsidP="004E41E8">
      <w:pPr>
        <w:widowControl w:val="0"/>
        <w:spacing w:after="0" w:line="307" w:lineRule="auto"/>
        <w:jc w:val="center"/>
        <w:rPr>
          <w:rFonts w:ascii="Times New Roman" w:eastAsia="Times New Roman" w:hAnsi="Times New Roman" w:cs="Times New Roman"/>
          <w:b/>
          <w:bCs/>
          <w:i/>
          <w:caps/>
          <w:color w:val="330066"/>
          <w:kern w:val="28"/>
          <w:sz w:val="24"/>
          <w:szCs w:val="24"/>
          <w:lang w:eastAsia="ru-RU"/>
        </w:rPr>
      </w:pPr>
      <w:r w:rsidRPr="003278CF">
        <w:rPr>
          <w:rFonts w:ascii="Times New Roman" w:eastAsia="Times New Roman" w:hAnsi="Times New Roman" w:cs="Times New Roman"/>
          <w:b/>
          <w:bCs/>
          <w:i/>
          <w:caps/>
          <w:color w:val="330066"/>
          <w:kern w:val="28"/>
          <w:sz w:val="24"/>
          <w:szCs w:val="24"/>
          <w:lang w:eastAsia="ru-RU"/>
        </w:rPr>
        <w:t xml:space="preserve">Государственное автономномное учреждение Новосибирской области </w:t>
      </w:r>
    </w:p>
    <w:p w:rsidR="004E41E8" w:rsidRPr="003278CF" w:rsidRDefault="004E41E8" w:rsidP="004E41E8">
      <w:pPr>
        <w:widowControl w:val="0"/>
        <w:spacing w:after="0" w:line="307" w:lineRule="auto"/>
        <w:jc w:val="center"/>
        <w:rPr>
          <w:rFonts w:ascii="Times New Roman" w:eastAsia="Times New Roman" w:hAnsi="Times New Roman" w:cs="Times New Roman"/>
          <w:b/>
          <w:bCs/>
          <w:i/>
          <w:caps/>
          <w:color w:val="330066"/>
          <w:kern w:val="28"/>
          <w:sz w:val="24"/>
          <w:szCs w:val="24"/>
          <w:lang w:eastAsia="ru-RU"/>
        </w:rPr>
      </w:pPr>
      <w:r w:rsidRPr="003278CF">
        <w:rPr>
          <w:rFonts w:ascii="Times New Roman" w:eastAsia="Times New Roman" w:hAnsi="Times New Roman" w:cs="Times New Roman"/>
          <w:b/>
          <w:bCs/>
          <w:i/>
          <w:caps/>
          <w:color w:val="330066"/>
          <w:kern w:val="28"/>
          <w:sz w:val="24"/>
          <w:szCs w:val="24"/>
          <w:lang w:eastAsia="ru-RU"/>
        </w:rPr>
        <w:t xml:space="preserve">«центр социальной помощи семье и детям «Семья» </w:t>
      </w:r>
    </w:p>
    <w:p w:rsidR="004E41E8" w:rsidRPr="003278CF" w:rsidRDefault="004E41E8" w:rsidP="004E41E8">
      <w:pPr>
        <w:widowControl w:val="0"/>
        <w:spacing w:after="0" w:line="309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kern w:val="28"/>
          <w:sz w:val="24"/>
          <w:szCs w:val="24"/>
          <w:lang w:eastAsia="ru-RU"/>
        </w:rPr>
      </w:pPr>
      <w:r w:rsidRPr="003278CF">
        <w:rPr>
          <w:rFonts w:ascii="Times New Roman" w:eastAsia="Times New Roman" w:hAnsi="Times New Roman" w:cs="Times New Roman"/>
          <w:i/>
          <w:color w:val="000000"/>
          <w:kern w:val="28"/>
          <w:sz w:val="24"/>
          <w:szCs w:val="24"/>
          <w:lang w:eastAsia="ru-RU"/>
        </w:rPr>
        <w:t> </w:t>
      </w:r>
      <w:r w:rsidRPr="003278CF">
        <w:rPr>
          <w:rFonts w:ascii="Times New Roman" w:eastAsia="Times New Roman" w:hAnsi="Times New Roman" w:cs="Times New Roman"/>
          <w:b/>
          <w:bCs/>
          <w:i/>
          <w:color w:val="000000"/>
          <w:kern w:val="28"/>
          <w:sz w:val="24"/>
          <w:szCs w:val="24"/>
          <w:lang w:eastAsia="ru-RU"/>
        </w:rPr>
        <w:t>НАШИ КООРДИНАТЫ:</w:t>
      </w:r>
    </w:p>
    <w:p w:rsidR="004E41E8" w:rsidRPr="00D10029" w:rsidRDefault="004E41E8" w:rsidP="004E41E8">
      <w:pPr>
        <w:widowControl w:val="0"/>
        <w:spacing w:after="0" w:line="309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</w:pPr>
      <w:r w:rsidRPr="00D10029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 xml:space="preserve">Адрес: 630119,  </w:t>
      </w:r>
    </w:p>
    <w:p w:rsidR="004E41E8" w:rsidRPr="00D10029" w:rsidRDefault="004E41E8" w:rsidP="004E41E8">
      <w:pPr>
        <w:widowControl w:val="0"/>
        <w:spacing w:after="0" w:line="309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</w:pPr>
      <w:r w:rsidRPr="00D10029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>г. Новосибирск</w:t>
      </w:r>
    </w:p>
    <w:p w:rsidR="004E41E8" w:rsidRPr="00D10029" w:rsidRDefault="004E41E8" w:rsidP="004E41E8">
      <w:pPr>
        <w:widowControl w:val="0"/>
        <w:spacing w:after="0" w:line="309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</w:pPr>
      <w:r w:rsidRPr="00D10029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>ул. Зорге 127а</w:t>
      </w:r>
    </w:p>
    <w:p w:rsidR="004E41E8" w:rsidRPr="00D10029" w:rsidRDefault="004E41E8" w:rsidP="004E41E8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D10029">
        <w:rPr>
          <w:rFonts w:ascii="Times New Roman" w:hAnsi="Times New Roman" w:cs="Times New Roman"/>
          <w:sz w:val="24"/>
          <w:szCs w:val="24"/>
        </w:rPr>
        <w:t> </w:t>
      </w:r>
    </w:p>
    <w:p w:rsidR="004E41E8" w:rsidRPr="00D10029" w:rsidRDefault="004E41E8" w:rsidP="004E41E8">
      <w:pPr>
        <w:widowControl w:val="0"/>
        <w:spacing w:after="0" w:line="309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</w:pPr>
      <w:r w:rsidRPr="00D10029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>Телефон: (383)215-38-61</w:t>
      </w:r>
    </w:p>
    <w:p w:rsidR="004E41E8" w:rsidRDefault="004E41E8" w:rsidP="004E41E8">
      <w:pPr>
        <w:widowControl w:val="0"/>
        <w:spacing w:after="0" w:line="309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</w:pPr>
      <w:r w:rsidRPr="00D10029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>Факс: (383)342-65-90</w:t>
      </w:r>
    </w:p>
    <w:p w:rsidR="003278CF" w:rsidRPr="00D10029" w:rsidRDefault="003278CF" w:rsidP="004E41E8">
      <w:pPr>
        <w:widowControl w:val="0"/>
        <w:spacing w:after="0" w:line="309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</w:pPr>
    </w:p>
    <w:p w:rsidR="004E41E8" w:rsidRPr="00D10029" w:rsidRDefault="004E41E8" w:rsidP="004E41E8">
      <w:pPr>
        <w:widowControl w:val="0"/>
        <w:spacing w:after="0" w:line="309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</w:pPr>
      <w:r w:rsidRPr="00D10029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 xml:space="preserve">Эл. почта: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val="en-US" w:eastAsia="ru-RU"/>
        </w:rPr>
        <w:t>semya</w:t>
      </w:r>
      <w:proofErr w:type="spellEnd"/>
      <w:r w:rsidRPr="00D10029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>@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val="en-US" w:eastAsia="ru-RU"/>
        </w:rPr>
        <w:t>ocpd</w:t>
      </w:r>
      <w:proofErr w:type="spellEnd"/>
      <w:r w:rsidRPr="004E41E8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val="en-US" w:eastAsia="ru-RU"/>
        </w:rPr>
        <w:t>nsk</w:t>
      </w:r>
      <w:proofErr w:type="spellEnd"/>
      <w:r w:rsidRPr="00D10029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>.</w:t>
      </w:r>
      <w:proofErr w:type="spellStart"/>
      <w:r w:rsidRPr="00D10029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val="en-US" w:eastAsia="ru-RU"/>
        </w:rPr>
        <w:t>ru</w:t>
      </w:r>
      <w:proofErr w:type="spellEnd"/>
    </w:p>
    <w:p w:rsidR="004E41E8" w:rsidRPr="00D10029" w:rsidRDefault="004E41E8" w:rsidP="004E41E8">
      <w:pPr>
        <w:widowControl w:val="0"/>
        <w:spacing w:after="0" w:line="309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</w:pPr>
      <w:r w:rsidRPr="00D10029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 xml:space="preserve">Сайт: </w:t>
      </w:r>
      <w:hyperlink r:id="rId12" w:history="1">
        <w:r w:rsidRPr="00D10029">
          <w:rPr>
            <w:rFonts w:ascii="Times New Roman" w:eastAsia="Times New Roman" w:hAnsi="Times New Roman" w:cs="Times New Roman"/>
            <w:b/>
            <w:bCs/>
            <w:color w:val="0563C1" w:themeColor="hyperlink"/>
            <w:kern w:val="28"/>
            <w:sz w:val="24"/>
            <w:szCs w:val="24"/>
            <w:u w:val="single"/>
            <w:lang w:val="en-US" w:eastAsia="ru-RU"/>
          </w:rPr>
          <w:t>http</w:t>
        </w:r>
        <w:r w:rsidRPr="00D10029">
          <w:rPr>
            <w:rFonts w:ascii="Times New Roman" w:eastAsia="Times New Roman" w:hAnsi="Times New Roman" w:cs="Times New Roman"/>
            <w:b/>
            <w:bCs/>
            <w:color w:val="0563C1" w:themeColor="hyperlink"/>
            <w:kern w:val="28"/>
            <w:sz w:val="24"/>
            <w:szCs w:val="24"/>
            <w:u w:val="single"/>
            <w:lang w:eastAsia="ru-RU"/>
          </w:rPr>
          <w:t>://</w:t>
        </w:r>
        <w:proofErr w:type="spellStart"/>
        <w:r w:rsidRPr="00D10029">
          <w:rPr>
            <w:rFonts w:ascii="Times New Roman" w:eastAsia="Times New Roman" w:hAnsi="Times New Roman" w:cs="Times New Roman"/>
            <w:b/>
            <w:bCs/>
            <w:color w:val="0563C1" w:themeColor="hyperlink"/>
            <w:kern w:val="28"/>
            <w:sz w:val="24"/>
            <w:szCs w:val="24"/>
            <w:u w:val="single"/>
            <w:lang w:val="en-US" w:eastAsia="ru-RU"/>
          </w:rPr>
          <w:t>ocpd</w:t>
        </w:r>
        <w:proofErr w:type="spellEnd"/>
        <w:r w:rsidRPr="00D10029">
          <w:rPr>
            <w:rFonts w:ascii="Times New Roman" w:eastAsia="Times New Roman" w:hAnsi="Times New Roman" w:cs="Times New Roman"/>
            <w:b/>
            <w:bCs/>
            <w:color w:val="0563C1" w:themeColor="hyperlink"/>
            <w:kern w:val="28"/>
            <w:sz w:val="24"/>
            <w:szCs w:val="24"/>
            <w:u w:val="single"/>
            <w:lang w:eastAsia="ru-RU"/>
          </w:rPr>
          <w:t>.</w:t>
        </w:r>
        <w:proofErr w:type="spellStart"/>
        <w:r w:rsidRPr="00D10029">
          <w:rPr>
            <w:rFonts w:ascii="Times New Roman" w:eastAsia="Times New Roman" w:hAnsi="Times New Roman" w:cs="Times New Roman"/>
            <w:b/>
            <w:bCs/>
            <w:color w:val="0563C1" w:themeColor="hyperlink"/>
            <w:kern w:val="28"/>
            <w:sz w:val="24"/>
            <w:szCs w:val="24"/>
            <w:u w:val="single"/>
            <w:lang w:val="en-US" w:eastAsia="ru-RU"/>
          </w:rPr>
          <w:t>nsk</w:t>
        </w:r>
        <w:proofErr w:type="spellEnd"/>
        <w:r w:rsidRPr="00D10029">
          <w:rPr>
            <w:rFonts w:ascii="Times New Roman" w:eastAsia="Times New Roman" w:hAnsi="Times New Roman" w:cs="Times New Roman"/>
            <w:b/>
            <w:bCs/>
            <w:color w:val="0563C1" w:themeColor="hyperlink"/>
            <w:kern w:val="28"/>
            <w:sz w:val="24"/>
            <w:szCs w:val="24"/>
            <w:u w:val="single"/>
            <w:lang w:eastAsia="ru-RU"/>
          </w:rPr>
          <w:t>.</w:t>
        </w:r>
        <w:proofErr w:type="spellStart"/>
        <w:r w:rsidRPr="00D10029">
          <w:rPr>
            <w:rFonts w:ascii="Times New Roman" w:eastAsia="Times New Roman" w:hAnsi="Times New Roman" w:cs="Times New Roman"/>
            <w:b/>
            <w:bCs/>
            <w:color w:val="0563C1" w:themeColor="hyperlink"/>
            <w:kern w:val="28"/>
            <w:sz w:val="24"/>
            <w:szCs w:val="24"/>
            <w:u w:val="single"/>
            <w:lang w:val="en-US" w:eastAsia="ru-RU"/>
          </w:rPr>
          <w:t>ru</w:t>
        </w:r>
        <w:proofErr w:type="spellEnd"/>
        <w:r w:rsidRPr="00D10029">
          <w:rPr>
            <w:rFonts w:ascii="Times New Roman" w:eastAsia="Times New Roman" w:hAnsi="Times New Roman" w:cs="Times New Roman"/>
            <w:b/>
            <w:bCs/>
            <w:color w:val="0563C1" w:themeColor="hyperlink"/>
            <w:kern w:val="28"/>
            <w:sz w:val="24"/>
            <w:szCs w:val="24"/>
            <w:u w:val="single"/>
            <w:lang w:eastAsia="ru-RU"/>
          </w:rPr>
          <w:t>/</w:t>
        </w:r>
      </w:hyperlink>
    </w:p>
    <w:p w:rsidR="004E41E8" w:rsidRPr="00D10029" w:rsidRDefault="004E41E8" w:rsidP="004E41E8">
      <w:pPr>
        <w:widowControl w:val="0"/>
        <w:spacing w:after="0" w:line="309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18"/>
          <w:szCs w:val="18"/>
          <w:lang w:eastAsia="ru-RU"/>
        </w:rPr>
      </w:pPr>
    </w:p>
    <w:p w:rsidR="004E41E8" w:rsidRDefault="004E41E8" w:rsidP="004E41E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E41E8" w:rsidRDefault="004E41E8" w:rsidP="004E41E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63417" w:rsidRDefault="00F63417" w:rsidP="004E41E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E41E8" w:rsidRDefault="004E41E8" w:rsidP="004E41E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E41E8" w:rsidRPr="00D10029" w:rsidRDefault="004E41E8" w:rsidP="004E41E8">
      <w:pPr>
        <w:widowControl w:val="0"/>
        <w:spacing w:after="0" w:line="309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18"/>
          <w:szCs w:val="18"/>
          <w:lang w:eastAsia="ru-RU"/>
        </w:rPr>
      </w:pPr>
      <w:r w:rsidRPr="00D10029">
        <w:rPr>
          <w:rFonts w:ascii="Times New Roman" w:eastAsia="Times New Roman" w:hAnsi="Times New Roman" w:cs="Times New Roman"/>
          <w:b/>
          <w:bCs/>
          <w:noProof/>
          <w:color w:val="000000"/>
          <w:kern w:val="28"/>
          <w:sz w:val="18"/>
          <w:szCs w:val="18"/>
          <w:lang w:eastAsia="ru-RU"/>
        </w:rPr>
        <w:lastRenderedPageBreak/>
        <w:drawing>
          <wp:inline distT="0" distB="0" distL="0" distR="0" wp14:anchorId="0128B004" wp14:editId="10F5287A">
            <wp:extent cx="914400" cy="9023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41E8" w:rsidRPr="00D10029" w:rsidRDefault="004E41E8" w:rsidP="004E41E8">
      <w:pPr>
        <w:widowControl w:val="0"/>
        <w:spacing w:after="0" w:line="0" w:lineRule="atLeast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10029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anchor distT="36576" distB="36576" distL="36576" distR="36576" simplePos="0" relativeHeight="251660288" behindDoc="0" locked="0" layoutInCell="1" allowOverlap="1" wp14:anchorId="281E8B71" wp14:editId="36D83918">
            <wp:simplePos x="0" y="0"/>
            <wp:positionH relativeFrom="column">
              <wp:posOffset>9511665</wp:posOffset>
            </wp:positionH>
            <wp:positionV relativeFrom="paragraph">
              <wp:posOffset>254000</wp:posOffset>
            </wp:positionV>
            <wp:extent cx="994410" cy="997585"/>
            <wp:effectExtent l="0" t="0" r="0" b="0"/>
            <wp:wrapNone/>
            <wp:docPr id="2" name="Рисунок 3" descr="логотип ЦСПСиД Семья - с надпись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оготип ЦСПСиД Семья - с надписью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9975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D10029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anchor distT="36576" distB="36576" distL="36576" distR="36576" simplePos="0" relativeHeight="251659264" behindDoc="0" locked="0" layoutInCell="1" allowOverlap="1" wp14:anchorId="2013110B" wp14:editId="1681A186">
            <wp:simplePos x="0" y="0"/>
            <wp:positionH relativeFrom="column">
              <wp:posOffset>9511665</wp:posOffset>
            </wp:positionH>
            <wp:positionV relativeFrom="paragraph">
              <wp:posOffset>254000</wp:posOffset>
            </wp:positionV>
            <wp:extent cx="994410" cy="997585"/>
            <wp:effectExtent l="0" t="0" r="0" b="0"/>
            <wp:wrapNone/>
            <wp:docPr id="3" name="Рисунок 2" descr="логотип ЦСПСиД Семья - с надпись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ЦСПСиД Семья - с надписью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9975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D10029">
        <w:rPr>
          <w:rFonts w:ascii="Times New Roman" w:hAnsi="Times New Roman" w:cs="Times New Roman"/>
          <w:b/>
          <w:color w:val="0070C0"/>
          <w:sz w:val="24"/>
          <w:szCs w:val="24"/>
        </w:rPr>
        <w:t>Государственное автономное учреждение Новосибирской области</w:t>
      </w:r>
    </w:p>
    <w:p w:rsidR="004E41E8" w:rsidRPr="00D10029" w:rsidRDefault="004E41E8" w:rsidP="004E41E8">
      <w:pPr>
        <w:widowControl w:val="0"/>
        <w:spacing w:after="0" w:line="0" w:lineRule="atLeast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10029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«Центр социальной помощи семье и </w:t>
      </w:r>
      <w:r w:rsidR="003278CF" w:rsidRPr="00D10029">
        <w:rPr>
          <w:rFonts w:ascii="Times New Roman" w:hAnsi="Times New Roman" w:cs="Times New Roman"/>
          <w:b/>
          <w:color w:val="0070C0"/>
          <w:sz w:val="24"/>
          <w:szCs w:val="24"/>
        </w:rPr>
        <w:t>детям «</w:t>
      </w:r>
      <w:r w:rsidRPr="00D10029">
        <w:rPr>
          <w:rFonts w:ascii="Times New Roman" w:hAnsi="Times New Roman" w:cs="Times New Roman"/>
          <w:b/>
          <w:color w:val="0070C0"/>
          <w:sz w:val="24"/>
          <w:szCs w:val="24"/>
        </w:rPr>
        <w:t>Семья»</w:t>
      </w:r>
    </w:p>
    <w:p w:rsidR="004E41E8" w:rsidRDefault="004E41E8" w:rsidP="004E41E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4E41E8" w:rsidRDefault="004E41E8" w:rsidP="004E41E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4E41E8" w:rsidRDefault="003278CF" w:rsidP="004E41E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28900" cy="17430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Без названия (1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1E8" w:rsidRDefault="004E41E8" w:rsidP="004E41E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4E41E8" w:rsidRDefault="006574EC" w:rsidP="004E41E8">
      <w:pPr>
        <w:widowControl w:val="0"/>
        <w:spacing w:after="0" w:line="0" w:lineRule="atLeast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4C1D76">
        <w:rPr>
          <w:rFonts w:ascii="Arial" w:hAnsi="Arial" w:cs="Arial"/>
          <w:b/>
          <w:color w:val="FF0000"/>
          <w:sz w:val="28"/>
          <w14:textOutline w14:w="9525" w14:cap="rnd" w14:cmpd="sng" w14:algn="ctr">
            <w14:gradFill>
              <w14:gsLst>
                <w14:gs w14:pos="0">
                  <w14:schemeClr w14:val="accent4">
                    <w14:lumMod w14:val="5000"/>
                    <w14:lumOff w14:val="95000"/>
                  </w14:schemeClr>
                </w14:gs>
                <w14:gs w14:pos="74000">
                  <w14:schemeClr w14:val="accent4">
                    <w14:lumMod w14:val="45000"/>
                    <w14:lumOff w14:val="55000"/>
                  </w14:schemeClr>
                </w14:gs>
                <w14:gs w14:pos="83000">
                  <w14:schemeClr w14:val="accent4">
                    <w14:lumMod w14:val="45000"/>
                    <w14:lumOff w14:val="55000"/>
                  </w14:schemeClr>
                </w14:gs>
                <w14:gs w14:pos="100000">
                  <w14:schemeClr w14:val="accent4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>Что влияет на выбор социальных ролей несовершеннолетних</w:t>
      </w:r>
    </w:p>
    <w:p w:rsidR="006C2A2A" w:rsidRDefault="006C2A2A" w:rsidP="004E41E8">
      <w:pPr>
        <w:widowControl w:val="0"/>
        <w:spacing w:after="0" w:line="0" w:lineRule="atLeast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C605CE" w:rsidRPr="00B31B91" w:rsidRDefault="00C605CE" w:rsidP="004E41E8">
      <w:pPr>
        <w:widowControl w:val="0"/>
        <w:spacing w:after="0" w:line="0" w:lineRule="atLeast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4E41E8" w:rsidRPr="00B31B91" w:rsidRDefault="004E41E8" w:rsidP="004E41E8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C00000"/>
          <w:sz w:val="24"/>
          <w:szCs w:val="24"/>
        </w:rPr>
      </w:pPr>
      <w:r w:rsidRPr="00B31B91">
        <w:rPr>
          <w:rFonts w:ascii="Times New Roman" w:hAnsi="Times New Roman" w:cs="Times New Roman"/>
          <w:color w:val="C00000"/>
          <w:sz w:val="24"/>
          <w:szCs w:val="24"/>
        </w:rPr>
        <w:t>Подготовила:</w:t>
      </w:r>
    </w:p>
    <w:p w:rsidR="003278CF" w:rsidRDefault="003278CF" w:rsidP="004E41E8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C00000"/>
          <w:sz w:val="24"/>
          <w:szCs w:val="24"/>
        </w:rPr>
      </w:pPr>
      <w:r w:rsidRPr="00B31B91">
        <w:rPr>
          <w:rFonts w:ascii="Times New Roman" w:hAnsi="Times New Roman" w:cs="Times New Roman"/>
          <w:color w:val="C00000"/>
          <w:sz w:val="24"/>
          <w:szCs w:val="24"/>
        </w:rPr>
        <w:t>педагог-психолог</w:t>
      </w:r>
      <w:r>
        <w:rPr>
          <w:rFonts w:ascii="Times New Roman" w:hAnsi="Times New Roman" w:cs="Times New Roman"/>
          <w:color w:val="C00000"/>
          <w:sz w:val="24"/>
          <w:szCs w:val="24"/>
        </w:rPr>
        <w:t>,</w:t>
      </w:r>
    </w:p>
    <w:p w:rsidR="004E41E8" w:rsidRPr="00B31B91" w:rsidRDefault="003278CF" w:rsidP="004E41E8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C00000"/>
          <w:sz w:val="24"/>
          <w:szCs w:val="24"/>
        </w:rPr>
      </w:pPr>
      <w:r w:rsidRPr="00B31B91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4E41E8" w:rsidRPr="00B31B91">
        <w:rPr>
          <w:rFonts w:ascii="Times New Roman" w:hAnsi="Times New Roman" w:cs="Times New Roman"/>
          <w:color w:val="C00000"/>
          <w:sz w:val="24"/>
          <w:szCs w:val="24"/>
        </w:rPr>
        <w:t>Котова Марина Константиновна</w:t>
      </w:r>
      <w:r>
        <w:rPr>
          <w:rFonts w:ascii="Times New Roman" w:hAnsi="Times New Roman" w:cs="Times New Roman"/>
          <w:color w:val="C00000"/>
          <w:sz w:val="24"/>
          <w:szCs w:val="24"/>
        </w:rPr>
        <w:t>.</w:t>
      </w:r>
    </w:p>
    <w:p w:rsidR="004E41E8" w:rsidRPr="00B31B91" w:rsidRDefault="004E41E8" w:rsidP="004E41E8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C00000"/>
          <w:sz w:val="24"/>
          <w:szCs w:val="24"/>
        </w:rPr>
      </w:pPr>
      <w:r w:rsidRPr="00B31B91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</w:p>
    <w:p w:rsidR="004E41E8" w:rsidRDefault="004E41E8" w:rsidP="004E41E8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  <w:lang w:eastAsia="ru-RU"/>
        </w:rPr>
      </w:pPr>
    </w:p>
    <w:p w:rsidR="00C605CE" w:rsidRPr="00B31B91" w:rsidRDefault="00C605CE" w:rsidP="004E41E8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  <w:lang w:eastAsia="ru-RU"/>
        </w:rPr>
      </w:pPr>
    </w:p>
    <w:p w:rsidR="004E41E8" w:rsidRPr="00B31B91" w:rsidRDefault="004E41E8" w:rsidP="004E41E8">
      <w:pPr>
        <w:shd w:val="clear" w:color="auto" w:fill="FFFFFF"/>
        <w:spacing w:after="105" w:line="240" w:lineRule="auto"/>
        <w:ind w:firstLine="1418"/>
        <w:textAlignment w:val="baseline"/>
        <w:rPr>
          <w:rFonts w:ascii="Times New Roman" w:eastAsia="Times New Roman" w:hAnsi="Times New Roman" w:cs="Times New Roman"/>
          <w:b/>
          <w:color w:val="0070C0"/>
          <w:lang w:eastAsia="ru-RU"/>
        </w:rPr>
      </w:pPr>
    </w:p>
    <w:p w:rsidR="004E41E8" w:rsidRPr="00B31B91" w:rsidRDefault="004E41E8" w:rsidP="004E41E8">
      <w:pPr>
        <w:shd w:val="clear" w:color="auto" w:fill="FFFFFF"/>
        <w:spacing w:after="105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70C0"/>
          <w:lang w:eastAsia="ru-RU"/>
        </w:rPr>
      </w:pPr>
      <w:proofErr w:type="gramStart"/>
      <w:r w:rsidRPr="00B31B91">
        <w:rPr>
          <w:rFonts w:ascii="Times New Roman" w:eastAsia="Times New Roman" w:hAnsi="Times New Roman" w:cs="Times New Roman"/>
          <w:b/>
          <w:color w:val="0070C0"/>
          <w:lang w:eastAsia="ru-RU"/>
        </w:rPr>
        <w:t>Новосибирск,  2019</w:t>
      </w:r>
      <w:proofErr w:type="gramEnd"/>
      <w:r w:rsidRPr="00B31B91">
        <w:rPr>
          <w:rFonts w:ascii="Times New Roman" w:eastAsia="Times New Roman" w:hAnsi="Times New Roman" w:cs="Times New Roman"/>
          <w:b/>
          <w:color w:val="0070C0"/>
          <w:lang w:eastAsia="ru-RU"/>
        </w:rPr>
        <w:t>г</w:t>
      </w:r>
    </w:p>
    <w:p w:rsidR="00F403F6" w:rsidRDefault="00F403F6"/>
    <w:sectPr w:rsidR="00F403F6" w:rsidSect="005B2E61">
      <w:pgSz w:w="16838" w:h="11906" w:orient="landscape"/>
      <w:pgMar w:top="709" w:right="395" w:bottom="568" w:left="567" w:header="708" w:footer="708" w:gutter="0"/>
      <w:cols w:num="3" w:space="71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53F12"/>
    <w:multiLevelType w:val="hybridMultilevel"/>
    <w:tmpl w:val="E41C9234"/>
    <w:lvl w:ilvl="0" w:tplc="35A212E2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B15F44"/>
    <w:multiLevelType w:val="hybridMultilevel"/>
    <w:tmpl w:val="1ABCE118"/>
    <w:lvl w:ilvl="0" w:tplc="35A212E2">
      <w:numFmt w:val="bullet"/>
      <w:lvlText w:val="•"/>
      <w:lvlJc w:val="left"/>
      <w:pPr>
        <w:ind w:left="142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4D11408"/>
    <w:multiLevelType w:val="hybridMultilevel"/>
    <w:tmpl w:val="48B82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CF3"/>
    <w:rsid w:val="00052081"/>
    <w:rsid w:val="0010556C"/>
    <w:rsid w:val="00201591"/>
    <w:rsid w:val="003278CF"/>
    <w:rsid w:val="004C1D76"/>
    <w:rsid w:val="004E41E8"/>
    <w:rsid w:val="005B2E61"/>
    <w:rsid w:val="0061432E"/>
    <w:rsid w:val="00637660"/>
    <w:rsid w:val="006574EC"/>
    <w:rsid w:val="006C2A2A"/>
    <w:rsid w:val="007255E1"/>
    <w:rsid w:val="007504A9"/>
    <w:rsid w:val="00AF58A7"/>
    <w:rsid w:val="00B21089"/>
    <w:rsid w:val="00BF159A"/>
    <w:rsid w:val="00C605CE"/>
    <w:rsid w:val="00C71CF3"/>
    <w:rsid w:val="00F403F6"/>
    <w:rsid w:val="00F63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C85A7F-F569-4215-BA65-869931A48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41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10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ocpd.nsk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DBB9F8-C8D9-4B89-AB7E-5F4D61FF2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</Pages>
  <Words>368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Psyho2</dc:creator>
  <cp:keywords/>
  <dc:description/>
  <cp:lastModifiedBy>Psyho2</cp:lastModifiedBy>
  <cp:revision>5</cp:revision>
  <dcterms:created xsi:type="dcterms:W3CDTF">2019-12-17T07:09:00Z</dcterms:created>
  <dcterms:modified xsi:type="dcterms:W3CDTF">2019-12-20T04:26:00Z</dcterms:modified>
</cp:coreProperties>
</file>