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CE" w:rsidRDefault="001333CE" w:rsidP="00E84B8C"/>
    <w:p w:rsidR="004E1EC3" w:rsidRPr="004E1EC3" w:rsidRDefault="004E1EC3" w:rsidP="004E1EC3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4E1EC3">
        <w:rPr>
          <w:rFonts w:eastAsia="Calibri"/>
          <w:b/>
          <w:bCs/>
          <w:noProof/>
          <w:sz w:val="28"/>
          <w:szCs w:val="22"/>
        </w:rPr>
        <w:drawing>
          <wp:anchor distT="0" distB="0" distL="114300" distR="114300" simplePos="0" relativeHeight="251766784" behindDoc="0" locked="0" layoutInCell="1" allowOverlap="1" wp14:anchorId="4345B4C6" wp14:editId="6434FB87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1009650" cy="9956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C3">
        <w:rPr>
          <w:rFonts w:eastAsia="Calibri"/>
          <w:b/>
          <w:noProof/>
          <w:sz w:val="28"/>
          <w:szCs w:val="22"/>
        </w:rPr>
        <w:drawing>
          <wp:anchor distT="36576" distB="36576" distL="36576" distR="36576" simplePos="0" relativeHeight="251765760" behindDoc="0" locked="0" layoutInCell="1" allowOverlap="1" wp14:anchorId="5FA25497" wp14:editId="719409EE">
            <wp:simplePos x="0" y="0"/>
            <wp:positionH relativeFrom="column">
              <wp:posOffset>9511665</wp:posOffset>
            </wp:positionH>
            <wp:positionV relativeFrom="paragraph">
              <wp:posOffset>254000</wp:posOffset>
            </wp:positionV>
            <wp:extent cx="994410" cy="997585"/>
            <wp:effectExtent l="0" t="0" r="0" b="0"/>
            <wp:wrapNone/>
            <wp:docPr id="18" name="Рисунок 3" descr="логотип ЦСПСиД Семья - с на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ЦСПСиД Семья - с надпись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75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E1EC3">
        <w:rPr>
          <w:rFonts w:eastAsia="Calibri"/>
          <w:b/>
          <w:noProof/>
          <w:sz w:val="28"/>
          <w:szCs w:val="22"/>
        </w:rPr>
        <w:drawing>
          <wp:anchor distT="36576" distB="36576" distL="36576" distR="36576" simplePos="0" relativeHeight="251764736" behindDoc="0" locked="0" layoutInCell="1" allowOverlap="1" wp14:anchorId="574DF0F0" wp14:editId="6420FC3B">
            <wp:simplePos x="0" y="0"/>
            <wp:positionH relativeFrom="column">
              <wp:posOffset>9511665</wp:posOffset>
            </wp:positionH>
            <wp:positionV relativeFrom="paragraph">
              <wp:posOffset>254000</wp:posOffset>
            </wp:positionV>
            <wp:extent cx="994410" cy="997585"/>
            <wp:effectExtent l="0" t="0" r="0" b="0"/>
            <wp:wrapNone/>
            <wp:docPr id="23" name="Рисунок 2" descr="логотип ЦСПСиД Семья - с на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ЦСПСиД Семья - с надпись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75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E1EC3">
        <w:rPr>
          <w:rFonts w:eastAsia="Calibri"/>
          <w:b/>
          <w:sz w:val="28"/>
          <w:szCs w:val="22"/>
          <w:lang w:eastAsia="en-US"/>
        </w:rPr>
        <w:t>Государственное автономное учреждение Новосибирской области</w:t>
      </w:r>
    </w:p>
    <w:p w:rsidR="004E1EC3" w:rsidRPr="004E1EC3" w:rsidRDefault="004E1EC3" w:rsidP="004E1EC3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4E1EC3">
        <w:rPr>
          <w:rFonts w:eastAsia="Calibri"/>
          <w:b/>
          <w:sz w:val="28"/>
          <w:szCs w:val="22"/>
          <w:lang w:eastAsia="en-US"/>
        </w:rPr>
        <w:t xml:space="preserve">«Центр социальной помощи </w:t>
      </w:r>
    </w:p>
    <w:p w:rsidR="004E1EC3" w:rsidRPr="004E1EC3" w:rsidRDefault="004E1EC3" w:rsidP="004E1EC3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4E1EC3">
        <w:rPr>
          <w:rFonts w:eastAsia="Calibri"/>
          <w:b/>
          <w:sz w:val="28"/>
          <w:szCs w:val="22"/>
          <w:lang w:eastAsia="en-US"/>
        </w:rPr>
        <w:t>семье и детям «Семья»</w:t>
      </w:r>
    </w:p>
    <w:p w:rsidR="004E1EC3" w:rsidRPr="004E1EC3" w:rsidRDefault="004E1EC3" w:rsidP="004E1EC3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/>
          <w:b/>
          <w:szCs w:val="2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/>
          <w:b/>
          <w:szCs w:val="2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/>
          <w:b/>
          <w:szCs w:val="22"/>
          <w:lang w:eastAsia="en-US"/>
        </w:rPr>
      </w:pPr>
    </w:p>
    <w:p w:rsidR="004E1EC3" w:rsidRPr="004E1EC3" w:rsidRDefault="004E1EC3" w:rsidP="004E1EC3">
      <w:pPr>
        <w:ind w:firstLine="709"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/>
          <w:lang w:eastAsia="en-US"/>
        </w:rPr>
      </w:pPr>
      <w:r w:rsidRPr="004E1EC3">
        <w:rPr>
          <w:rFonts w:eastAsia="Calibri"/>
          <w:noProof/>
        </w:rPr>
        <w:drawing>
          <wp:inline distT="0" distB="0" distL="0" distR="0" wp14:anchorId="6079437D" wp14:editId="271F0D5F">
            <wp:extent cx="2620117" cy="2327249"/>
            <wp:effectExtent l="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8850a7f06e254395cc7d8f874462b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632" cy="236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EC3" w:rsidRPr="004E1EC3" w:rsidRDefault="004E1EC3" w:rsidP="004E1EC3">
      <w:pPr>
        <w:ind w:firstLine="709"/>
        <w:jc w:val="center"/>
        <w:rPr>
          <w:rFonts w:eastAsia="Calibri"/>
          <w:b/>
          <w:bCs/>
          <w:color w:val="FF9933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/>
          <w:b/>
          <w:bCs/>
          <w:color w:val="FF9933"/>
          <w:sz w:val="28"/>
          <w:lang w:eastAsia="en-US"/>
        </w:rPr>
      </w:pPr>
      <w:r w:rsidRPr="004E1EC3">
        <w:rPr>
          <w:rFonts w:eastAsia="Calibri"/>
          <w:b/>
          <w:bCs/>
          <w:color w:val="FF9933"/>
          <w:sz w:val="28"/>
          <w:lang w:eastAsia="en-US"/>
        </w:rPr>
        <w:t xml:space="preserve">Куклотерапия </w:t>
      </w:r>
    </w:p>
    <w:p w:rsidR="004E1EC3" w:rsidRPr="004E1EC3" w:rsidRDefault="004E1EC3" w:rsidP="004E1EC3">
      <w:pPr>
        <w:ind w:firstLine="709"/>
        <w:jc w:val="right"/>
        <w:rPr>
          <w:rFonts w:eastAsia="Calibri"/>
          <w:lang w:eastAsia="en-US"/>
        </w:rPr>
      </w:pPr>
    </w:p>
    <w:p w:rsidR="004E1EC3" w:rsidRPr="004E1EC3" w:rsidRDefault="004E1EC3" w:rsidP="004E1EC3">
      <w:pPr>
        <w:ind w:firstLine="709"/>
        <w:jc w:val="right"/>
        <w:rPr>
          <w:rFonts w:eastAsia="Calibri"/>
          <w:color w:val="833C0B"/>
          <w:lang w:eastAsia="en-US"/>
        </w:rPr>
      </w:pPr>
    </w:p>
    <w:p w:rsidR="004E1EC3" w:rsidRPr="004E1EC3" w:rsidRDefault="004E1EC3" w:rsidP="004E1EC3">
      <w:pPr>
        <w:ind w:firstLine="709"/>
        <w:jc w:val="right"/>
        <w:rPr>
          <w:rFonts w:eastAsia="Calibri"/>
          <w:color w:val="833C0B"/>
          <w:lang w:eastAsia="en-US"/>
        </w:rPr>
      </w:pPr>
    </w:p>
    <w:p w:rsidR="004E1EC3" w:rsidRPr="004E1EC3" w:rsidRDefault="004E1EC3" w:rsidP="004E1EC3">
      <w:pPr>
        <w:ind w:firstLine="709"/>
        <w:jc w:val="right"/>
        <w:rPr>
          <w:rFonts w:eastAsia="Calibri"/>
          <w:color w:val="833C0B"/>
          <w:lang w:eastAsia="en-US"/>
        </w:rPr>
      </w:pPr>
    </w:p>
    <w:p w:rsidR="004E1EC3" w:rsidRPr="004E1EC3" w:rsidRDefault="004E1EC3" w:rsidP="004E1EC3">
      <w:pPr>
        <w:ind w:firstLine="709"/>
        <w:jc w:val="right"/>
        <w:rPr>
          <w:rFonts w:eastAsia="Calibri"/>
          <w:i/>
          <w:iCs/>
          <w:color w:val="833C0B"/>
          <w:lang w:eastAsia="en-US"/>
        </w:rPr>
      </w:pPr>
      <w:r w:rsidRPr="004E1EC3">
        <w:rPr>
          <w:rFonts w:eastAsia="Calibri"/>
          <w:color w:val="833C0B"/>
          <w:lang w:eastAsia="en-US"/>
        </w:rPr>
        <w:t xml:space="preserve">Подготовил: </w:t>
      </w:r>
      <w:r w:rsidRPr="004E1EC3">
        <w:rPr>
          <w:rFonts w:eastAsia="Calibri"/>
          <w:i/>
          <w:iCs/>
          <w:color w:val="833C0B"/>
          <w:lang w:eastAsia="en-US"/>
        </w:rPr>
        <w:t>педагог-психолог,</w:t>
      </w:r>
    </w:p>
    <w:p w:rsidR="004E1EC3" w:rsidRPr="004E1EC3" w:rsidRDefault="004E1EC3" w:rsidP="004E1EC3">
      <w:pPr>
        <w:ind w:firstLine="709"/>
        <w:jc w:val="right"/>
        <w:rPr>
          <w:rFonts w:eastAsia="Calibri"/>
          <w:i/>
          <w:iCs/>
          <w:color w:val="833C0B"/>
          <w:lang w:eastAsia="en-US"/>
        </w:rPr>
      </w:pPr>
      <w:r w:rsidRPr="004E1EC3">
        <w:rPr>
          <w:rFonts w:eastAsia="Calibri"/>
          <w:i/>
          <w:iCs/>
          <w:color w:val="833C0B"/>
          <w:lang w:eastAsia="en-US"/>
        </w:rPr>
        <w:t>1 квалификационной категории,</w:t>
      </w:r>
    </w:p>
    <w:p w:rsidR="004E1EC3" w:rsidRPr="004E1EC3" w:rsidRDefault="004E1EC3" w:rsidP="004E1EC3">
      <w:pPr>
        <w:ind w:firstLine="709"/>
        <w:jc w:val="right"/>
        <w:rPr>
          <w:rFonts w:eastAsia="Calibri"/>
          <w:i/>
          <w:iCs/>
          <w:color w:val="833C0B"/>
          <w:lang w:eastAsia="en-US"/>
        </w:rPr>
      </w:pPr>
      <w:r w:rsidRPr="004E1EC3">
        <w:rPr>
          <w:rFonts w:eastAsia="Calibri"/>
          <w:i/>
          <w:iCs/>
          <w:color w:val="833C0B"/>
          <w:lang w:eastAsia="en-US"/>
        </w:rPr>
        <w:t xml:space="preserve"> </w:t>
      </w:r>
      <w:r w:rsidRPr="004E1EC3">
        <w:rPr>
          <w:rFonts w:eastAsia="Calibri"/>
          <w:b/>
          <w:i/>
          <w:iCs/>
          <w:color w:val="833C0B"/>
          <w:lang w:eastAsia="en-US"/>
        </w:rPr>
        <w:t>Котова Марина Константиновна</w:t>
      </w:r>
      <w:r w:rsidRPr="004E1EC3">
        <w:rPr>
          <w:rFonts w:eastAsia="Calibri"/>
          <w:i/>
          <w:iCs/>
          <w:color w:val="833C0B"/>
          <w:lang w:eastAsia="en-US"/>
        </w:rPr>
        <w:t>.</w:t>
      </w:r>
    </w:p>
    <w:p w:rsidR="004E1EC3" w:rsidRPr="004E1EC3" w:rsidRDefault="004E1EC3" w:rsidP="004E1EC3">
      <w:pPr>
        <w:ind w:firstLine="709"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firstLine="709"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/>
          <w:lang w:eastAsia="en-US"/>
        </w:rPr>
      </w:pPr>
      <w:r w:rsidRPr="004E1EC3">
        <w:rPr>
          <w:rFonts w:eastAsia="Calibri"/>
          <w:lang w:eastAsia="en-US"/>
        </w:rPr>
        <w:t>Новосибирск 2020г</w:t>
      </w:r>
    </w:p>
    <w:p w:rsidR="004E1EC3" w:rsidRPr="004E1EC3" w:rsidRDefault="004E1EC3" w:rsidP="004E1EC3">
      <w:pPr>
        <w:ind w:firstLine="709"/>
        <w:jc w:val="center"/>
        <w:rPr>
          <w:rFonts w:eastAsia="Calibri"/>
          <w:lang w:eastAsia="en-US"/>
        </w:rPr>
      </w:pPr>
    </w:p>
    <w:p w:rsidR="004E1EC3" w:rsidRPr="004E1EC3" w:rsidRDefault="004E1EC3" w:rsidP="004E1EC3">
      <w:pPr>
        <w:spacing w:after="160" w:line="259" w:lineRule="auto"/>
        <w:rPr>
          <w:rFonts w:eastAsia="Calibri"/>
          <w:lang w:eastAsia="en-US"/>
        </w:rPr>
      </w:pPr>
      <w:r w:rsidRPr="004E1EC3">
        <w:rPr>
          <w:rFonts w:eastAsia="Calibri"/>
          <w:lang w:eastAsia="en-US"/>
        </w:rPr>
        <w:br w:type="page"/>
      </w:r>
    </w:p>
    <w:p w:rsidR="004E1EC3" w:rsidRPr="004E1EC3" w:rsidRDefault="004E1EC3" w:rsidP="004E1EC3">
      <w:pPr>
        <w:ind w:firstLine="709"/>
        <w:jc w:val="center"/>
        <w:rPr>
          <w:rFonts w:eastAsia="Calibri"/>
          <w:lang w:eastAsia="en-US"/>
        </w:rPr>
      </w:pPr>
    </w:p>
    <w:p w:rsidR="004E1EC3" w:rsidRPr="004E1EC3" w:rsidRDefault="004E1EC3" w:rsidP="004E1EC3">
      <w:pPr>
        <w:spacing w:after="160" w:line="259" w:lineRule="auto"/>
        <w:rPr>
          <w:rFonts w:eastAsia="Calibri"/>
          <w:lang w:eastAsia="en-US"/>
        </w:rPr>
      </w:pPr>
      <w:r w:rsidRPr="004E1EC3">
        <w:rPr>
          <w:rFonts w:eastAsia="Calibri"/>
          <w:lang w:eastAsia="en-US"/>
        </w:rPr>
        <w:br w:type="page"/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lastRenderedPageBreak/>
        <w:drawing>
          <wp:anchor distT="0" distB="0" distL="114300" distR="114300" simplePos="0" relativeHeight="251762688" behindDoc="0" locked="0" layoutInCell="1" allowOverlap="1" wp14:anchorId="6D50ABC2" wp14:editId="4ADA1ECC">
            <wp:simplePos x="0" y="0"/>
            <wp:positionH relativeFrom="column">
              <wp:posOffset>2695575</wp:posOffset>
            </wp:positionH>
            <wp:positionV relativeFrom="paragraph">
              <wp:posOffset>9525</wp:posOffset>
            </wp:positionV>
            <wp:extent cx="1966595" cy="1966595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C3">
        <w:rPr>
          <w:rFonts w:eastAsia="Calibri"/>
          <w:sz w:val="26"/>
          <w:szCs w:val="26"/>
          <w:lang w:eastAsia="en-US"/>
        </w:rPr>
        <w:t>Мы в детстве все играем в куклы. Никто и не задумывается какую пользу психике ребенка приносит эта знакомая игра. Для маленького человека это и друг-подружка, и утешительница, хранительница секретов и т.д.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 xml:space="preserve">Куклы, в которые играет ребенок могут быть самыми разными: принцессы, роботы, животные… Они разные по виду, по форме и размеру, выполнены из разных материалов. Иногда взрослым совсем непонятно, почему та или иная кукла так дорога ребенку. Ценность куклы заключается в эмоциях, которые вызывает эта кукла у ребенка. 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>Кукла имеет большое значение для развития ребёнка во всех его аспектах: морального, нравственного, этического, социального. Они могут многое - и учить, и лечить, но только если попадают в добрые руки, это заметили еще древние люди. Современные врачи и психологи обратили внимание на этот феномен, от сюда и появилось целое самостоятельное направление - куклотерапия.</w:t>
      </w:r>
    </w:p>
    <w:p w:rsidR="004E1EC3" w:rsidRPr="004E1EC3" w:rsidRDefault="004E1EC3" w:rsidP="004E1EC3">
      <w:pPr>
        <w:ind w:firstLine="709"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firstLine="709"/>
        <w:jc w:val="both"/>
        <w:rPr>
          <w:rFonts w:eastAsia="Calibri"/>
          <w:sz w:val="28"/>
          <w:lang w:eastAsia="en-US"/>
        </w:rPr>
      </w:pPr>
      <w:r w:rsidRPr="004E1EC3">
        <w:rPr>
          <w:rFonts w:eastAsia="Calibri"/>
          <w:b/>
          <w:bCs/>
          <w:color w:val="00B050"/>
          <w:sz w:val="28"/>
          <w:lang w:eastAsia="en-US"/>
        </w:rPr>
        <w:t>Куклотерапия</w:t>
      </w:r>
      <w:r w:rsidRPr="004E1EC3">
        <w:rPr>
          <w:rFonts w:eastAsia="Calibri"/>
          <w:color w:val="00B050"/>
          <w:sz w:val="28"/>
          <w:lang w:eastAsia="en-US"/>
        </w:rPr>
        <w:t xml:space="preserve"> – это метод психологической коррекции различных состояний при помощи кукол.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8"/>
          <w:lang w:eastAsia="en-US"/>
        </w:rPr>
      </w:pP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763712" behindDoc="0" locked="0" layoutInCell="1" allowOverlap="1" wp14:anchorId="2CDC528D" wp14:editId="1B57A7EB">
            <wp:simplePos x="0" y="0"/>
            <wp:positionH relativeFrom="margin">
              <wp:align>left</wp:align>
            </wp:positionH>
            <wp:positionV relativeFrom="paragraph">
              <wp:posOffset>266452</wp:posOffset>
            </wp:positionV>
            <wp:extent cx="1864360" cy="1383030"/>
            <wp:effectExtent l="0" t="0" r="2540" b="762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_013-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882" cy="140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C3">
        <w:rPr>
          <w:rFonts w:eastAsia="Calibri"/>
          <w:sz w:val="26"/>
          <w:szCs w:val="26"/>
          <w:lang w:eastAsia="en-US"/>
        </w:rPr>
        <w:t xml:space="preserve">Применение куклотерапии на практике позволяет помочь ребенку с разнообразными психологическими затруднениями: страхами, проблемами общения, эмоциональная неуравновешенность, неадекватная самооценка. 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 xml:space="preserve">Любимая кукла важна и очень многое значит для ребенка, а </w:t>
      </w:r>
      <w:r w:rsidRPr="004E1EC3">
        <w:rPr>
          <w:rFonts w:eastAsia="Calibri"/>
          <w:sz w:val="26"/>
          <w:szCs w:val="26"/>
          <w:lang w:eastAsia="en-US"/>
        </w:rPr>
        <w:lastRenderedPageBreak/>
        <w:t>потому ее использование может существенно помочь ребенку справиться с застенчивостью, страхом, неуверенностью. Любимую куклу ребенка можно использовать в небольшом спектакле, сценарий которого напрямую связан с проблемой ребенка и завершается хорошо. Таким образом, через куклу можно научить ребенка поступать иначе, дать ему выход из его затруднительной ситуации.</w:t>
      </w:r>
    </w:p>
    <w:p w:rsidR="004E1EC3" w:rsidRPr="004E1EC3" w:rsidRDefault="004E1EC3" w:rsidP="004E1EC3">
      <w:pPr>
        <w:ind w:firstLine="709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774976" behindDoc="0" locked="0" layoutInCell="1" allowOverlap="1" wp14:anchorId="0CD19ACC" wp14:editId="602C2EF7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1762125" cy="1762125"/>
            <wp:effectExtent l="0" t="0" r="9525" b="9525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d8f214ade8854a1a74da8c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C3">
        <w:rPr>
          <w:rFonts w:eastAsia="Calibri"/>
          <w:sz w:val="26"/>
          <w:szCs w:val="26"/>
          <w:lang w:eastAsia="en-US"/>
        </w:rPr>
        <w:t xml:space="preserve">Куклотерапия может идти совместно с </w:t>
      </w:r>
      <w:proofErr w:type="spellStart"/>
      <w:r w:rsidRPr="004E1EC3">
        <w:rPr>
          <w:rFonts w:eastAsia="Calibri"/>
          <w:sz w:val="26"/>
          <w:szCs w:val="26"/>
          <w:lang w:eastAsia="en-US"/>
        </w:rPr>
        <w:t>игротерапией</w:t>
      </w:r>
      <w:proofErr w:type="spellEnd"/>
      <w:r w:rsidRPr="004E1EC3">
        <w:rPr>
          <w:rFonts w:eastAsia="Calibri"/>
          <w:sz w:val="26"/>
          <w:szCs w:val="26"/>
          <w:lang w:eastAsia="en-US"/>
        </w:rPr>
        <w:t xml:space="preserve">, сказкотерапией, песочной терапией, </w:t>
      </w:r>
      <w:proofErr w:type="spellStart"/>
      <w:r w:rsidRPr="004E1EC3">
        <w:rPr>
          <w:rFonts w:eastAsia="Calibri"/>
          <w:sz w:val="26"/>
          <w:szCs w:val="26"/>
          <w:lang w:eastAsia="en-US"/>
        </w:rPr>
        <w:t>психодрамой</w:t>
      </w:r>
      <w:proofErr w:type="spellEnd"/>
      <w:r w:rsidRPr="004E1EC3">
        <w:rPr>
          <w:rFonts w:eastAsia="Calibri"/>
          <w:sz w:val="26"/>
          <w:szCs w:val="26"/>
          <w:lang w:eastAsia="en-US"/>
        </w:rPr>
        <w:t>, арт-терапией или в качестве самостоятельного метода.</w:t>
      </w:r>
      <w:r w:rsidRPr="004E1EC3">
        <w:rPr>
          <w:rFonts w:ascii="Calibri" w:eastAsia="Calibri" w:hAnsi="Calibri"/>
          <w:sz w:val="26"/>
          <w:szCs w:val="26"/>
          <w:lang w:eastAsia="en-US"/>
        </w:rPr>
        <w:t xml:space="preserve"> Р</w:t>
      </w:r>
      <w:r w:rsidRPr="004E1EC3">
        <w:rPr>
          <w:rFonts w:eastAsia="Calibri"/>
          <w:sz w:val="26"/>
          <w:szCs w:val="26"/>
          <w:lang w:eastAsia="en-US"/>
        </w:rPr>
        <w:t>оль куклы заключается в диалоге, в котором происходит «замена» реального контакта с человеком на опосредованный контакт через куклу. С куклой ребенок быстрее и легче овладевает навыками общения (с игрушкой легче разговаривать); сегодня куклами лечат заикание, нарабатывают моторику кисти, «рукой учат голову».</w:t>
      </w:r>
      <w:r w:rsidRPr="004E1EC3">
        <w:rPr>
          <w:rFonts w:ascii="Calibri" w:eastAsia="Calibri" w:hAnsi="Calibri"/>
          <w:sz w:val="26"/>
          <w:szCs w:val="26"/>
          <w:lang w:eastAsia="en-US"/>
        </w:rPr>
        <w:t xml:space="preserve"> </w:t>
      </w:r>
    </w:p>
    <w:p w:rsidR="00D47DA8" w:rsidRDefault="00D47DA8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776000" behindDoc="0" locked="0" layoutInCell="1" allowOverlap="1" wp14:anchorId="27B83C00" wp14:editId="61E282FF">
            <wp:simplePos x="0" y="0"/>
            <wp:positionH relativeFrom="margin">
              <wp:align>right</wp:align>
            </wp:positionH>
            <wp:positionV relativeFrom="paragraph">
              <wp:posOffset>580797</wp:posOffset>
            </wp:positionV>
            <wp:extent cx="2018030" cy="1885950"/>
            <wp:effectExtent l="0" t="0" r="127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274044_large_IMG_403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EC3" w:rsidRPr="004E1EC3">
        <w:rPr>
          <w:rFonts w:eastAsia="Calibri"/>
          <w:sz w:val="26"/>
          <w:szCs w:val="26"/>
          <w:lang w:eastAsia="en-US"/>
        </w:rPr>
        <w:t xml:space="preserve">Психологи выделяют пять основных функций куклотерапии. Первая и, пожалуй, самая важная — </w:t>
      </w:r>
      <w:r w:rsidR="004E1EC3" w:rsidRPr="004E1EC3">
        <w:rPr>
          <w:rFonts w:eastAsia="Calibri"/>
          <w:b/>
          <w:sz w:val="26"/>
          <w:szCs w:val="26"/>
          <w:lang w:eastAsia="en-US"/>
        </w:rPr>
        <w:t>воспитательная</w:t>
      </w:r>
      <w:r w:rsidR="004E1EC3" w:rsidRPr="004E1EC3">
        <w:rPr>
          <w:rFonts w:eastAsia="Calibri"/>
          <w:sz w:val="26"/>
          <w:szCs w:val="26"/>
          <w:lang w:eastAsia="en-US"/>
        </w:rPr>
        <w:t>. От нее зависит психокоррекция различных проявлений личности в импровизированных моделях сложных жизненных ситуаций.</w:t>
      </w:r>
      <w:r w:rsidRPr="00D47DA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</w:t>
      </w:r>
      <w:r w:rsidRPr="004E1EC3">
        <w:rPr>
          <w:rFonts w:eastAsia="Calibri"/>
          <w:sz w:val="26"/>
          <w:szCs w:val="26"/>
          <w:lang w:eastAsia="en-US"/>
        </w:rPr>
        <w:t xml:space="preserve">алее идет </w:t>
      </w:r>
      <w:r w:rsidRPr="004E1EC3">
        <w:rPr>
          <w:rFonts w:eastAsia="Calibri"/>
          <w:b/>
          <w:sz w:val="26"/>
          <w:szCs w:val="26"/>
          <w:lang w:eastAsia="en-US"/>
        </w:rPr>
        <w:t>обучающая</w:t>
      </w:r>
      <w:r w:rsidRPr="004E1EC3">
        <w:rPr>
          <w:rFonts w:eastAsia="Calibri"/>
          <w:sz w:val="26"/>
          <w:szCs w:val="26"/>
          <w:lang w:eastAsia="en-US"/>
        </w:rPr>
        <w:t xml:space="preserve"> функция, иными словами — обогащение ребенка знаниями об окружающем мире через игру. От обучающей функции логический переход к </w:t>
      </w:r>
      <w:r w:rsidRPr="004E1EC3">
        <w:rPr>
          <w:rFonts w:eastAsia="Calibri"/>
          <w:b/>
          <w:sz w:val="26"/>
          <w:szCs w:val="26"/>
          <w:lang w:eastAsia="en-US"/>
        </w:rPr>
        <w:t>развивающей</w:t>
      </w:r>
      <w:r w:rsidRPr="004E1EC3">
        <w:rPr>
          <w:rFonts w:eastAsia="Calibri"/>
          <w:sz w:val="26"/>
          <w:szCs w:val="26"/>
          <w:lang w:eastAsia="en-US"/>
        </w:rPr>
        <w:t xml:space="preserve"> — она отвечает за развитие разнообразных физических процессов, таких как </w:t>
      </w:r>
      <w:r w:rsidRPr="004E1EC3">
        <w:rPr>
          <w:rFonts w:eastAsia="Calibri"/>
          <w:sz w:val="26"/>
          <w:szCs w:val="26"/>
          <w:lang w:eastAsia="en-US"/>
        </w:rPr>
        <w:lastRenderedPageBreak/>
        <w:t xml:space="preserve">моторика пальцев, долгосрочность памяти, концентрация внимания. Не стоит забывать и про значимую </w:t>
      </w:r>
      <w:r w:rsidRPr="004E1EC3">
        <w:rPr>
          <w:rFonts w:eastAsia="Calibri"/>
          <w:b/>
          <w:sz w:val="26"/>
          <w:szCs w:val="26"/>
          <w:lang w:eastAsia="en-US"/>
        </w:rPr>
        <w:t>коммуникативную</w:t>
      </w:r>
      <w:r w:rsidRPr="004E1EC3">
        <w:rPr>
          <w:rFonts w:eastAsia="Calibri"/>
          <w:sz w:val="26"/>
          <w:szCs w:val="26"/>
          <w:lang w:eastAsia="en-US"/>
        </w:rPr>
        <w:t xml:space="preserve"> функцию — ведь куклотерапия, как мы упоминали ранее, помогает детям легче устанавливать контакт со сверстниками и комфортнее чувствовать себя в даже в незнакомом коллективе. И, конечно, не стоит забывать о </w:t>
      </w:r>
      <w:r w:rsidRPr="004E1EC3">
        <w:rPr>
          <w:rFonts w:eastAsia="Calibri"/>
          <w:b/>
          <w:sz w:val="26"/>
          <w:szCs w:val="26"/>
          <w:lang w:eastAsia="en-US"/>
        </w:rPr>
        <w:t>релаксационной</w:t>
      </w:r>
      <w:r w:rsidRPr="004E1EC3">
        <w:rPr>
          <w:rFonts w:eastAsia="Calibri"/>
          <w:sz w:val="26"/>
          <w:szCs w:val="26"/>
          <w:lang w:eastAsia="en-US"/>
        </w:rPr>
        <w:t xml:space="preserve"> функции, отвечающей за расслабление ребенка, снятие его эмоционального напряжения.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 xml:space="preserve"> Именно эта функция выходит на первый план при работе со взрослыми людьми. Хотя и от </w:t>
      </w:r>
      <w:r w:rsidRPr="004E1EC3">
        <w:rPr>
          <w:rFonts w:eastAsia="Calibri"/>
          <w:b/>
          <w:sz w:val="26"/>
          <w:szCs w:val="26"/>
          <w:lang w:eastAsia="en-US"/>
        </w:rPr>
        <w:t>развивающей</w:t>
      </w:r>
      <w:r w:rsidRPr="004E1EC3">
        <w:rPr>
          <w:rFonts w:eastAsia="Calibri"/>
          <w:sz w:val="26"/>
          <w:szCs w:val="26"/>
          <w:lang w:eastAsia="en-US"/>
        </w:rPr>
        <w:t xml:space="preserve"> не стоит открещиваться, ведь улучшение памяти и внимания, совершенство</w:t>
      </w:r>
      <w:bookmarkStart w:id="0" w:name="_GoBack"/>
      <w:bookmarkEnd w:id="0"/>
      <w:r w:rsidRPr="004E1EC3">
        <w:rPr>
          <w:rFonts w:eastAsia="Calibri"/>
          <w:sz w:val="26"/>
          <w:szCs w:val="26"/>
          <w:lang w:eastAsia="en-US"/>
        </w:rPr>
        <w:t>вание мелкой моторики актуально в любом возрасте.</w:t>
      </w:r>
    </w:p>
    <w:p w:rsidR="004E1EC3" w:rsidRPr="004E1EC3" w:rsidRDefault="004E1EC3" w:rsidP="004E1EC3">
      <w:pPr>
        <w:ind w:firstLine="709"/>
        <w:jc w:val="both"/>
        <w:rPr>
          <w:rFonts w:eastAsia="Calibri"/>
          <w:b/>
          <w:color w:val="7030A0"/>
          <w:sz w:val="28"/>
          <w:lang w:eastAsia="en-US"/>
        </w:rPr>
      </w:pPr>
    </w:p>
    <w:p w:rsidR="004E1EC3" w:rsidRPr="004E1EC3" w:rsidRDefault="004E1EC3" w:rsidP="004E1EC3">
      <w:pPr>
        <w:ind w:left="284"/>
        <w:rPr>
          <w:rFonts w:eastAsia="Calibri"/>
          <w:b/>
          <w:color w:val="7030A0"/>
          <w:sz w:val="28"/>
          <w:lang w:eastAsia="en-US"/>
        </w:rPr>
      </w:pPr>
      <w:r w:rsidRPr="004E1EC3">
        <w:rPr>
          <w:rFonts w:eastAsia="Calibri"/>
          <w:b/>
          <w:color w:val="7030A0"/>
          <w:sz w:val="28"/>
          <w:lang w:eastAsia="en-US"/>
        </w:rPr>
        <w:t>Основные направление в куклотерапии:</w:t>
      </w:r>
    </w:p>
    <w:p w:rsidR="004E1EC3" w:rsidRPr="004E1EC3" w:rsidRDefault="004E1EC3" w:rsidP="004E1EC3">
      <w:pPr>
        <w:numPr>
          <w:ilvl w:val="0"/>
          <w:numId w:val="17"/>
        </w:numPr>
        <w:spacing w:after="160" w:line="259" w:lineRule="auto"/>
        <w:ind w:left="284" w:firstLine="0"/>
        <w:contextualSpacing/>
        <w:rPr>
          <w:rFonts w:eastAsia="Calibri"/>
          <w:b/>
          <w:bCs/>
          <w:color w:val="7030A0"/>
          <w:sz w:val="28"/>
          <w:lang w:eastAsia="en-US"/>
        </w:rPr>
      </w:pPr>
      <w:r w:rsidRPr="004E1EC3">
        <w:rPr>
          <w:rFonts w:eastAsia="Calibri"/>
          <w:b/>
          <w:bCs/>
          <w:color w:val="7030A0"/>
          <w:sz w:val="28"/>
          <w:lang w:eastAsia="en-US"/>
        </w:rPr>
        <w:t>Игра с куклой</w:t>
      </w:r>
    </w:p>
    <w:p w:rsidR="004E1EC3" w:rsidRPr="004E1EC3" w:rsidRDefault="004E1EC3" w:rsidP="004E1EC3">
      <w:pPr>
        <w:numPr>
          <w:ilvl w:val="0"/>
          <w:numId w:val="17"/>
        </w:numPr>
        <w:spacing w:after="160" w:line="259" w:lineRule="auto"/>
        <w:ind w:left="284" w:firstLine="0"/>
        <w:contextualSpacing/>
        <w:rPr>
          <w:rFonts w:eastAsia="Calibri"/>
          <w:b/>
          <w:bCs/>
          <w:color w:val="7030A0"/>
          <w:sz w:val="28"/>
          <w:lang w:eastAsia="en-US"/>
        </w:rPr>
      </w:pPr>
      <w:r w:rsidRPr="004E1EC3">
        <w:rPr>
          <w:rFonts w:eastAsia="Calibri"/>
          <w:b/>
          <w:bCs/>
          <w:color w:val="7030A0"/>
          <w:sz w:val="28"/>
          <w:lang w:eastAsia="en-US"/>
        </w:rPr>
        <w:t>Создание куклы</w:t>
      </w:r>
    </w:p>
    <w:p w:rsidR="004E1EC3" w:rsidRPr="004E1EC3" w:rsidRDefault="004E1EC3" w:rsidP="004E1EC3">
      <w:pPr>
        <w:numPr>
          <w:ilvl w:val="0"/>
          <w:numId w:val="17"/>
        </w:numPr>
        <w:spacing w:after="160" w:line="259" w:lineRule="auto"/>
        <w:ind w:left="284" w:firstLine="0"/>
        <w:contextualSpacing/>
        <w:rPr>
          <w:rFonts w:eastAsia="Calibri"/>
          <w:b/>
          <w:bCs/>
          <w:color w:val="7030A0"/>
          <w:sz w:val="28"/>
          <w:lang w:eastAsia="en-US"/>
        </w:rPr>
      </w:pPr>
      <w:r w:rsidRPr="004E1EC3">
        <w:rPr>
          <w:rFonts w:eastAsia="Calibri"/>
          <w:b/>
          <w:bCs/>
          <w:color w:val="7030A0"/>
          <w:sz w:val="28"/>
          <w:lang w:eastAsia="en-US"/>
        </w:rPr>
        <w:t>Кукольный театр</w:t>
      </w:r>
    </w:p>
    <w:p w:rsidR="004E1EC3" w:rsidRPr="004E1EC3" w:rsidRDefault="004E1EC3" w:rsidP="004E1EC3">
      <w:pPr>
        <w:ind w:firstLine="709"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ascii="Cambria" w:eastAsia="Calibri" w:hAnsi="Cambria" w:cs="Cambria"/>
          <w:b/>
          <w:bCs/>
          <w:color w:val="A365D1"/>
          <w:sz w:val="32"/>
          <w:lang w:eastAsia="en-US"/>
        </w:rPr>
      </w:pPr>
      <w:r w:rsidRPr="004E1EC3">
        <w:rPr>
          <w:rFonts w:ascii="Cambria" w:eastAsia="Calibri" w:hAnsi="Cambria" w:cs="Cambria"/>
          <w:b/>
          <w:bCs/>
          <w:color w:val="A365D1"/>
          <w:sz w:val="32"/>
          <w:lang w:eastAsia="en-US"/>
        </w:rPr>
        <w:t>Игра</w:t>
      </w:r>
      <w:r w:rsidRPr="004E1EC3">
        <w:rPr>
          <w:rFonts w:ascii="Broadway" w:eastAsia="Calibri" w:hAnsi="Broadway"/>
          <w:b/>
          <w:bCs/>
          <w:color w:val="A365D1"/>
          <w:sz w:val="32"/>
          <w:lang w:eastAsia="en-US"/>
        </w:rPr>
        <w:t xml:space="preserve"> </w:t>
      </w:r>
      <w:r w:rsidRPr="004E1EC3">
        <w:rPr>
          <w:rFonts w:ascii="Cambria" w:eastAsia="Calibri" w:hAnsi="Cambria" w:cs="Cambria"/>
          <w:b/>
          <w:bCs/>
          <w:color w:val="A365D1"/>
          <w:sz w:val="32"/>
          <w:lang w:eastAsia="en-US"/>
        </w:rPr>
        <w:t>с</w:t>
      </w:r>
      <w:r w:rsidRPr="004E1EC3">
        <w:rPr>
          <w:rFonts w:ascii="Broadway" w:eastAsia="Calibri" w:hAnsi="Broadway"/>
          <w:b/>
          <w:bCs/>
          <w:color w:val="A365D1"/>
          <w:sz w:val="32"/>
          <w:lang w:eastAsia="en-US"/>
        </w:rPr>
        <w:t xml:space="preserve"> </w:t>
      </w:r>
      <w:r w:rsidRPr="004E1EC3">
        <w:rPr>
          <w:rFonts w:ascii="Cambria" w:eastAsia="Calibri" w:hAnsi="Cambria" w:cs="Cambria"/>
          <w:b/>
          <w:bCs/>
          <w:color w:val="A365D1"/>
          <w:sz w:val="32"/>
          <w:lang w:eastAsia="en-US"/>
        </w:rPr>
        <w:t>куклой</w:t>
      </w:r>
    </w:p>
    <w:p w:rsidR="004E1EC3" w:rsidRPr="004E1EC3" w:rsidRDefault="004E1EC3" w:rsidP="004E1EC3">
      <w:pPr>
        <w:ind w:firstLine="709"/>
        <w:jc w:val="center"/>
        <w:rPr>
          <w:rFonts w:ascii="Broadway" w:eastAsia="Calibri" w:hAnsi="Broadway"/>
          <w:b/>
          <w:bCs/>
          <w:color w:val="A365D1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769856" behindDoc="0" locked="0" layoutInCell="1" allowOverlap="1" wp14:anchorId="1FD17A37" wp14:editId="424A4AB9">
            <wp:simplePos x="0" y="0"/>
            <wp:positionH relativeFrom="margin">
              <wp:posOffset>1701165</wp:posOffset>
            </wp:positionH>
            <wp:positionV relativeFrom="paragraph">
              <wp:posOffset>360680</wp:posOffset>
            </wp:positionV>
            <wp:extent cx="2798445" cy="1861820"/>
            <wp:effectExtent l="0" t="0" r="1905" b="5080"/>
            <wp:wrapSquare wrapText="bothSides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888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C3">
        <w:rPr>
          <w:rFonts w:eastAsia="Calibri"/>
          <w:sz w:val="26"/>
          <w:szCs w:val="26"/>
          <w:lang w:eastAsia="en-US"/>
        </w:rPr>
        <w:t xml:space="preserve">В игре дети выражают даже скрытые эмоции, примеряют на себя поведенческие модели. Чтобы понять внутренний мир ребенка, можно играть с ним в игры на любые темы, которые помогают задать направление занятия, раскрыть проблему и найти решение: «когда я выросту», «однажды кукла испугалась», «кукла грустит» и т.д.  </w:t>
      </w:r>
    </w:p>
    <w:p w:rsidR="004E1EC3" w:rsidRPr="004E1EC3" w:rsidRDefault="004E1EC3" w:rsidP="004E1EC3">
      <w:pPr>
        <w:ind w:firstLine="709"/>
        <w:jc w:val="both"/>
        <w:rPr>
          <w:rFonts w:eastAsia="Calibri"/>
          <w:color w:val="538135"/>
          <w:sz w:val="26"/>
          <w:szCs w:val="26"/>
          <w:lang w:eastAsia="en-US"/>
        </w:rPr>
      </w:pPr>
      <w:r w:rsidRPr="004E1EC3">
        <w:rPr>
          <w:rFonts w:eastAsia="Calibri"/>
          <w:b/>
          <w:bCs/>
          <w:noProof/>
          <w:color w:val="7030A0"/>
          <w:sz w:val="26"/>
          <w:szCs w:val="26"/>
        </w:rPr>
        <w:lastRenderedPageBreak/>
        <w:drawing>
          <wp:anchor distT="0" distB="0" distL="114300" distR="114300" simplePos="0" relativeHeight="251768832" behindDoc="0" locked="0" layoutInCell="1" allowOverlap="1" wp14:anchorId="372184A2" wp14:editId="1BEA0422">
            <wp:simplePos x="0" y="0"/>
            <wp:positionH relativeFrom="page">
              <wp:posOffset>3260437</wp:posOffset>
            </wp:positionH>
            <wp:positionV relativeFrom="paragraph">
              <wp:posOffset>8627</wp:posOffset>
            </wp:positionV>
            <wp:extent cx="1485900" cy="2049780"/>
            <wp:effectExtent l="0" t="0" r="0" b="762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m160822_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C3">
        <w:rPr>
          <w:rFonts w:eastAsia="Calibri"/>
          <w:color w:val="538135"/>
          <w:sz w:val="26"/>
          <w:szCs w:val="26"/>
          <w:lang w:eastAsia="en-US"/>
        </w:rPr>
        <w:t xml:space="preserve">Пример: диагностической игры «Знакомство с куклой». Взрослый предлагает ребенку выбрать куклу, после берёт другую куклу и начинает игру со слов: «В одном королевстве жил-был человек, очень похожий на меня». И в игровой форме рассказывает что-нибудь об этом человеке (о себе). Когда придёт очередь игрового рассказа ребенка, важно внимательно слушать и подыгрывать ему. Если окрас рассказа грустный, безрадостный, то есть повод поискать причину. 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>Простое наблюдение за игрой ребенка с куклами тоже информирует о проблемах ребенка. Если у куклы нет имени или имя её несёт негативный окрас (</w:t>
      </w:r>
      <w:proofErr w:type="spellStart"/>
      <w:r w:rsidRPr="004E1EC3">
        <w:rPr>
          <w:rFonts w:eastAsia="Calibri"/>
          <w:sz w:val="26"/>
          <w:szCs w:val="26"/>
          <w:lang w:eastAsia="en-US"/>
        </w:rPr>
        <w:t>кошмарик</w:t>
      </w:r>
      <w:proofErr w:type="spellEnd"/>
      <w:r w:rsidRPr="004E1EC3">
        <w:rPr>
          <w:rFonts w:eastAsia="Calibri"/>
          <w:sz w:val="26"/>
          <w:szCs w:val="26"/>
          <w:lang w:eastAsia="en-US"/>
        </w:rPr>
        <w:t xml:space="preserve">, страшилище), то это может указывать на нездоровый психологический климат в семье. Наблюдение за игрой дает много информации о привычном окружении ребенка, стиле общения, поведении. 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771904" behindDoc="0" locked="0" layoutInCell="1" allowOverlap="1" wp14:anchorId="7BAD588D" wp14:editId="442B0F03">
            <wp:simplePos x="0" y="0"/>
            <wp:positionH relativeFrom="margin">
              <wp:align>left</wp:align>
            </wp:positionH>
            <wp:positionV relativeFrom="paragraph">
              <wp:posOffset>448358</wp:posOffset>
            </wp:positionV>
            <wp:extent cx="2619375" cy="1743075"/>
            <wp:effectExtent l="0" t="0" r="9525" b="9525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C3">
        <w:rPr>
          <w:rFonts w:eastAsia="Calibri"/>
          <w:sz w:val="26"/>
          <w:szCs w:val="26"/>
          <w:lang w:eastAsia="en-US"/>
        </w:rPr>
        <w:t xml:space="preserve">Для игры можно использовать разных кукол, но лучше если это будут куклы с двигающимися конечностями, из мягких материалов. Куклы-перчатки или на пальчик, у детей дошкольного и начального школьного возраста пользуются особой любовью. Кукла на руке взрослого, выступающая для ребенка в роли собеседника, концентрирует на себе его внимание, помогает свободно вступать в разговор, побуждает к активным речевым действиям. 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lastRenderedPageBreak/>
        <w:t>Такие куклы помогает детям приобретать важные социальные навыки: здороваться и прощаться, оказывать помощь и поддержку (покачать куклу); также ребята вместе с куклой учатся танцевать, выполнять различные физические упражнения, изучать пространственные направления. То, что просит сделать психолог, «выполняет» кукла, а не ребенок. Дети с большим удовольствием выполняют различные задания от имени куклы и для нее. Таким образом, развиваются коммуникативные навыки и пространственные представления.</w:t>
      </w:r>
    </w:p>
    <w:p w:rsidR="004E1EC3" w:rsidRPr="004E1EC3" w:rsidRDefault="004E1EC3" w:rsidP="004E1EC3">
      <w:pPr>
        <w:ind w:firstLine="709"/>
        <w:jc w:val="center"/>
        <w:rPr>
          <w:rFonts w:ascii="Cambria" w:eastAsia="Calibri" w:hAnsi="Cambria" w:cs="Cambria"/>
          <w:b/>
          <w:bCs/>
          <w:color w:val="A365D1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ascii="Cambria" w:eastAsia="Calibri" w:hAnsi="Cambria" w:cs="Cambria"/>
          <w:b/>
          <w:bCs/>
          <w:color w:val="A365D1"/>
          <w:sz w:val="32"/>
          <w:lang w:eastAsia="en-US"/>
        </w:rPr>
      </w:pPr>
      <w:r w:rsidRPr="004E1EC3">
        <w:rPr>
          <w:rFonts w:ascii="Cambria" w:eastAsia="Calibri" w:hAnsi="Cambria" w:cs="Cambria"/>
          <w:b/>
          <w:bCs/>
          <w:color w:val="A365D1"/>
          <w:sz w:val="32"/>
          <w:lang w:eastAsia="en-US"/>
        </w:rPr>
        <w:t>Создание</w:t>
      </w:r>
      <w:r w:rsidRPr="004E1EC3">
        <w:rPr>
          <w:rFonts w:ascii="Broadway" w:eastAsia="Calibri" w:hAnsi="Broadway"/>
          <w:b/>
          <w:bCs/>
          <w:color w:val="A365D1"/>
          <w:sz w:val="32"/>
          <w:lang w:eastAsia="en-US"/>
        </w:rPr>
        <w:t xml:space="preserve"> </w:t>
      </w:r>
      <w:r w:rsidRPr="004E1EC3">
        <w:rPr>
          <w:rFonts w:ascii="Cambria" w:eastAsia="Calibri" w:hAnsi="Cambria" w:cs="Cambria"/>
          <w:b/>
          <w:bCs/>
          <w:color w:val="A365D1"/>
          <w:sz w:val="32"/>
          <w:lang w:eastAsia="en-US"/>
        </w:rPr>
        <w:t>куклы</w:t>
      </w:r>
    </w:p>
    <w:p w:rsidR="004E1EC3" w:rsidRPr="004E1EC3" w:rsidRDefault="004E1EC3" w:rsidP="004E1EC3">
      <w:pPr>
        <w:ind w:firstLine="709"/>
        <w:jc w:val="center"/>
        <w:rPr>
          <w:rFonts w:ascii="Broadway" w:eastAsia="Calibri" w:hAnsi="Broadway"/>
          <w:b/>
          <w:bCs/>
          <w:color w:val="A365D1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 xml:space="preserve">Процесс изготовления кукол также является коррекционным. Увлекаясь процессом изготовления кукол, дети становятся более спокойными, уравновешенными. 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773952" behindDoc="0" locked="0" layoutInCell="1" allowOverlap="1" wp14:anchorId="42EBAE3F" wp14:editId="66887DA7">
            <wp:simplePos x="0" y="0"/>
            <wp:positionH relativeFrom="margin">
              <wp:posOffset>2639383</wp:posOffset>
            </wp:positionH>
            <wp:positionV relativeFrom="paragraph">
              <wp:posOffset>8243</wp:posOffset>
            </wp:positionV>
            <wp:extent cx="1954530" cy="1336675"/>
            <wp:effectExtent l="0" t="0" r="7620" b="0"/>
            <wp:wrapSquare wrapText="bothSides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lchik_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C3">
        <w:rPr>
          <w:rFonts w:eastAsia="Calibri"/>
          <w:sz w:val="26"/>
          <w:szCs w:val="26"/>
          <w:lang w:eastAsia="en-US"/>
        </w:rPr>
        <w:t xml:space="preserve">Это не только самовыражение, но и своего рода медитация. Уходит тревожность, развивается моторика, творческое мышление. Цвета, которые ребенок будет использовать в декоре кукол, расскажут о его внутреннем состоянии. 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E1EC3" w:rsidRPr="004E1EC3" w:rsidRDefault="004E1EC3" w:rsidP="004E1EC3">
      <w:pPr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D47DA8">
        <w:rPr>
          <w:rFonts w:eastAsia="Calibri"/>
          <w:b/>
          <w:outline/>
          <w:color w:val="4BACC6" w:themeColor="accent5"/>
          <w:sz w:val="26"/>
          <w:szCs w:val="26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Белый</w:t>
      </w:r>
      <w:r w:rsidRPr="004E1EC3">
        <w:rPr>
          <w:rFonts w:eastAsia="Calibri"/>
          <w:b/>
          <w:outline/>
          <w:color w:val="4BACC6" w:themeColor="accent5"/>
          <w:sz w:val="26"/>
          <w:szCs w:val="26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E1EC3">
        <w:rPr>
          <w:rFonts w:eastAsia="Calibri"/>
          <w:sz w:val="26"/>
          <w:szCs w:val="26"/>
          <w:lang w:eastAsia="en-US"/>
        </w:rPr>
        <w:t>– добрый, светлый, наивный;</w:t>
      </w:r>
    </w:p>
    <w:p w:rsidR="004E1EC3" w:rsidRPr="004E1EC3" w:rsidRDefault="004E1EC3" w:rsidP="004E1EC3">
      <w:pPr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b/>
          <w:sz w:val="26"/>
          <w:szCs w:val="26"/>
          <w:lang w:eastAsia="en-US"/>
        </w:rPr>
        <w:t>Черный</w:t>
      </w:r>
      <w:r w:rsidRPr="004E1EC3">
        <w:rPr>
          <w:rFonts w:eastAsia="Calibri"/>
          <w:sz w:val="26"/>
          <w:szCs w:val="26"/>
          <w:lang w:eastAsia="en-US"/>
        </w:rPr>
        <w:t xml:space="preserve"> – пессимистичный, мрачный, скрытый;</w:t>
      </w:r>
    </w:p>
    <w:p w:rsidR="004E1EC3" w:rsidRPr="004E1EC3" w:rsidRDefault="004E1EC3" w:rsidP="004E1EC3">
      <w:pPr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b/>
          <w:color w:val="808080"/>
          <w:sz w:val="26"/>
          <w:szCs w:val="26"/>
          <w:lang w:eastAsia="en-US"/>
        </w:rPr>
        <w:t>Серый</w:t>
      </w:r>
      <w:r w:rsidRPr="004E1EC3">
        <w:rPr>
          <w:rFonts w:eastAsia="Calibri"/>
          <w:sz w:val="26"/>
          <w:szCs w:val="26"/>
          <w:lang w:eastAsia="en-US"/>
        </w:rPr>
        <w:t xml:space="preserve"> – сбалансированный, нейтральный, неуверенный;</w:t>
      </w:r>
    </w:p>
    <w:p w:rsidR="004E1EC3" w:rsidRPr="004E1EC3" w:rsidRDefault="004E1EC3" w:rsidP="004E1EC3">
      <w:pPr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b/>
          <w:color w:val="538135"/>
          <w:sz w:val="26"/>
          <w:szCs w:val="26"/>
          <w:lang w:eastAsia="en-US"/>
        </w:rPr>
        <w:t xml:space="preserve">Зеленый </w:t>
      </w:r>
      <w:r w:rsidRPr="004E1EC3">
        <w:rPr>
          <w:rFonts w:eastAsia="Calibri"/>
          <w:sz w:val="26"/>
          <w:szCs w:val="26"/>
          <w:lang w:eastAsia="en-US"/>
        </w:rPr>
        <w:t>– удовлетворенный, развивающийся, одухотворенный;</w:t>
      </w:r>
    </w:p>
    <w:p w:rsidR="004E1EC3" w:rsidRPr="004E1EC3" w:rsidRDefault="004E1EC3" w:rsidP="004E1EC3">
      <w:pPr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b/>
          <w:color w:val="0070C0"/>
          <w:sz w:val="26"/>
          <w:szCs w:val="26"/>
          <w:lang w:eastAsia="en-US"/>
        </w:rPr>
        <w:t>Синий</w:t>
      </w:r>
      <w:r w:rsidRPr="004E1EC3">
        <w:rPr>
          <w:rFonts w:eastAsia="Calibri"/>
          <w:sz w:val="26"/>
          <w:szCs w:val="26"/>
          <w:lang w:eastAsia="en-US"/>
        </w:rPr>
        <w:t xml:space="preserve"> – меланхоличный, умный, спокойный;</w:t>
      </w:r>
    </w:p>
    <w:p w:rsidR="004E1EC3" w:rsidRPr="004E1EC3" w:rsidRDefault="004E1EC3" w:rsidP="004E1EC3">
      <w:pPr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D47DA8">
        <w:rPr>
          <w:rFonts w:eastAsia="Calibri"/>
          <w:b/>
          <w:color w:val="FFFF00"/>
          <w:sz w:val="26"/>
          <w:szCs w:val="26"/>
          <w:lang w:eastAsia="en-US"/>
        </w:rPr>
        <w:t>Желтый</w:t>
      </w:r>
      <w:r w:rsidRPr="004E1EC3">
        <w:rPr>
          <w:rFonts w:eastAsia="Calibri"/>
          <w:sz w:val="26"/>
          <w:szCs w:val="26"/>
          <w:lang w:eastAsia="en-US"/>
        </w:rPr>
        <w:t xml:space="preserve"> – амбициозный, любопытный, непринужденный;</w:t>
      </w:r>
    </w:p>
    <w:p w:rsidR="004E1EC3" w:rsidRPr="004E1EC3" w:rsidRDefault="004E1EC3" w:rsidP="004E1EC3">
      <w:pPr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b/>
          <w:color w:val="FF0000"/>
          <w:sz w:val="26"/>
          <w:szCs w:val="26"/>
          <w:lang w:eastAsia="en-US"/>
        </w:rPr>
        <w:t>Красный</w:t>
      </w:r>
      <w:r w:rsidRPr="004E1EC3">
        <w:rPr>
          <w:rFonts w:eastAsia="Calibri"/>
          <w:sz w:val="26"/>
          <w:szCs w:val="26"/>
          <w:lang w:eastAsia="en-US"/>
        </w:rPr>
        <w:t xml:space="preserve"> – энергичный, агрессивный, сильный, теплый, жизнелюбивый, решительный.</w:t>
      </w:r>
    </w:p>
    <w:p w:rsidR="004E1EC3" w:rsidRPr="004E1EC3" w:rsidRDefault="004E1EC3" w:rsidP="004E1EC3">
      <w:pPr>
        <w:ind w:firstLine="284"/>
        <w:jc w:val="both"/>
        <w:rPr>
          <w:rFonts w:eastAsia="Calibri"/>
          <w:sz w:val="26"/>
          <w:szCs w:val="26"/>
          <w:lang w:eastAsia="en-US"/>
        </w:rPr>
      </w:pPr>
    </w:p>
    <w:p w:rsidR="004E1EC3" w:rsidRPr="004E1EC3" w:rsidRDefault="004E1EC3" w:rsidP="004E1EC3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lastRenderedPageBreak/>
        <w:t>Определившись с материалом и видом куклы (пальчиковая, перчаточная, марионетка и т.д.), можно выбрать тему и вместе с ребёнком приступить к созданию. Важно не ругать малыша, позволить выполнить процесс создания куклы максимально самостоятельно. Не аккуратная, косая, не красивая – эти слова нужно просто забыть. Смысл куклотерапии не в безупречности кукол, а в процессе создания и дальнейшей игры.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>Самодельные куклы воспринимаются детьми эмоционально ближе и ярче. После изготовления мы знакомимся с куклой:</w:t>
      </w:r>
    </w:p>
    <w:p w:rsidR="004E1EC3" w:rsidRPr="004E1EC3" w:rsidRDefault="004E1EC3" w:rsidP="004E1EC3">
      <w:pPr>
        <w:numPr>
          <w:ilvl w:val="0"/>
          <w:numId w:val="19"/>
        </w:numPr>
        <w:spacing w:after="160" w:line="259" w:lineRule="auto"/>
        <w:ind w:left="567" w:hanging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772928" behindDoc="0" locked="0" layoutInCell="1" allowOverlap="1" wp14:anchorId="1D49568C" wp14:editId="2189FB66">
            <wp:simplePos x="0" y="0"/>
            <wp:positionH relativeFrom="margin">
              <wp:posOffset>2245276</wp:posOffset>
            </wp:positionH>
            <wp:positionV relativeFrom="paragraph">
              <wp:posOffset>18546</wp:posOffset>
            </wp:positionV>
            <wp:extent cx="2125345" cy="1414145"/>
            <wp:effectExtent l="0" t="0" r="8255" b="0"/>
            <wp:wrapSquare wrapText="bothSides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Без названия (1).jf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C3">
        <w:rPr>
          <w:rFonts w:eastAsia="Calibri"/>
          <w:sz w:val="26"/>
          <w:szCs w:val="26"/>
          <w:lang w:eastAsia="en-US"/>
        </w:rPr>
        <w:t>как зовут персонажа;</w:t>
      </w:r>
    </w:p>
    <w:p w:rsidR="004E1EC3" w:rsidRPr="004E1EC3" w:rsidRDefault="004E1EC3" w:rsidP="004E1EC3">
      <w:pPr>
        <w:numPr>
          <w:ilvl w:val="0"/>
          <w:numId w:val="19"/>
        </w:numPr>
        <w:spacing w:after="160" w:line="259" w:lineRule="auto"/>
        <w:ind w:left="567" w:hanging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>сколько ему лет;</w:t>
      </w:r>
    </w:p>
    <w:p w:rsidR="004E1EC3" w:rsidRPr="004E1EC3" w:rsidRDefault="004E1EC3" w:rsidP="004E1EC3">
      <w:pPr>
        <w:numPr>
          <w:ilvl w:val="0"/>
          <w:numId w:val="19"/>
        </w:numPr>
        <w:spacing w:after="160" w:line="259" w:lineRule="auto"/>
        <w:ind w:left="567" w:hanging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>где и с кем он живет;</w:t>
      </w:r>
    </w:p>
    <w:p w:rsidR="004E1EC3" w:rsidRPr="004E1EC3" w:rsidRDefault="004E1EC3" w:rsidP="004E1EC3">
      <w:pPr>
        <w:numPr>
          <w:ilvl w:val="0"/>
          <w:numId w:val="19"/>
        </w:numPr>
        <w:spacing w:after="160" w:line="259" w:lineRule="auto"/>
        <w:ind w:left="567" w:hanging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>есть ли любимое занятие (если есть, то какое);</w:t>
      </w:r>
    </w:p>
    <w:p w:rsidR="004E1EC3" w:rsidRPr="004E1EC3" w:rsidRDefault="004E1EC3" w:rsidP="004E1EC3">
      <w:pPr>
        <w:numPr>
          <w:ilvl w:val="0"/>
          <w:numId w:val="19"/>
        </w:numPr>
        <w:spacing w:after="160" w:line="259" w:lineRule="auto"/>
        <w:ind w:left="567" w:hanging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>есть ли друзья и кто они (персонажи).</w:t>
      </w:r>
    </w:p>
    <w:p w:rsidR="004E1EC3" w:rsidRPr="004E1EC3" w:rsidRDefault="004E1EC3" w:rsidP="004E1EC3">
      <w:pPr>
        <w:ind w:firstLine="709"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ascii="Cambria" w:eastAsia="Calibri" w:hAnsi="Cambria" w:cs="Cambria"/>
          <w:b/>
          <w:bCs/>
          <w:color w:val="A365D1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ascii="Cambria" w:eastAsia="Calibri" w:hAnsi="Cambria" w:cs="Cambria"/>
          <w:b/>
          <w:bCs/>
          <w:color w:val="A365D1"/>
          <w:sz w:val="32"/>
          <w:lang w:eastAsia="en-US"/>
        </w:rPr>
      </w:pPr>
      <w:r w:rsidRPr="004E1EC3">
        <w:rPr>
          <w:rFonts w:ascii="Cambria" w:eastAsia="Calibri" w:hAnsi="Cambria" w:cs="Cambria"/>
          <w:b/>
          <w:bCs/>
          <w:color w:val="A365D1"/>
          <w:sz w:val="32"/>
          <w:lang w:eastAsia="en-US"/>
        </w:rPr>
        <w:t>Кукольный</w:t>
      </w:r>
      <w:r w:rsidRPr="004E1EC3">
        <w:rPr>
          <w:rFonts w:ascii="Broadway" w:eastAsia="Calibri" w:hAnsi="Broadway"/>
          <w:b/>
          <w:bCs/>
          <w:color w:val="A365D1"/>
          <w:sz w:val="32"/>
          <w:lang w:eastAsia="en-US"/>
        </w:rPr>
        <w:t xml:space="preserve"> </w:t>
      </w:r>
      <w:r w:rsidRPr="004E1EC3">
        <w:rPr>
          <w:rFonts w:ascii="Cambria" w:eastAsia="Calibri" w:hAnsi="Cambria" w:cs="Cambria"/>
          <w:b/>
          <w:bCs/>
          <w:color w:val="A365D1"/>
          <w:sz w:val="32"/>
          <w:lang w:eastAsia="en-US"/>
        </w:rPr>
        <w:t>театр</w:t>
      </w:r>
    </w:p>
    <w:p w:rsidR="004E1EC3" w:rsidRPr="004E1EC3" w:rsidRDefault="004E1EC3" w:rsidP="004E1EC3">
      <w:pPr>
        <w:ind w:firstLine="709"/>
        <w:jc w:val="center"/>
        <w:rPr>
          <w:rFonts w:ascii="Broadway" w:eastAsia="Calibri" w:hAnsi="Broadway"/>
          <w:b/>
          <w:bCs/>
          <w:color w:val="A365D1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>С театром кукол мы связываем зрелище яркое, полное фантазии, чудесных превращений. Может ли быть иначе? Ведь кукла начинается с чуда — в ней «одушевляется» неживой материал. Веками кукольные театры завораживали юных зрителей. В их представлениях передавались легенды о храбрецах и колдунах, истории о людских пороках. Но чем он полезен в психотерапии? Кукольный театр – это по сути проигрывание жизненных сценариев, характеров, поведения. Проживая с куклой различные сценки, ребёнок больше узнаёт об обществе и формирует собственное мнение. Поэтому кукольный театр очень полезен детям с проблемами социализации.</w:t>
      </w:r>
    </w:p>
    <w:p w:rsidR="004E1EC3" w:rsidRPr="004E1EC3" w:rsidRDefault="00D47DA8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lastRenderedPageBreak/>
        <w:drawing>
          <wp:anchor distT="0" distB="0" distL="114300" distR="114300" simplePos="0" relativeHeight="251767808" behindDoc="0" locked="0" layoutInCell="1" allowOverlap="1" wp14:anchorId="14A2A833" wp14:editId="3F1B6FE3">
            <wp:simplePos x="0" y="0"/>
            <wp:positionH relativeFrom="margin">
              <wp:posOffset>2232229</wp:posOffset>
            </wp:positionH>
            <wp:positionV relativeFrom="paragraph">
              <wp:posOffset>278358</wp:posOffset>
            </wp:positionV>
            <wp:extent cx="2199640" cy="1649095"/>
            <wp:effectExtent l="0" t="0" r="0" b="8255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_8a048_bac91979_xl-e153019130846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EC3" w:rsidRPr="004E1EC3">
        <w:rPr>
          <w:rFonts w:eastAsia="Calibri"/>
          <w:sz w:val="26"/>
          <w:szCs w:val="26"/>
          <w:lang w:eastAsia="en-US"/>
        </w:rPr>
        <w:t>Особой популярностью пользуется у детей пальчиковый театр. В нем все герои, сцена и сюжет расположены… на одной или двух руках. Надевают сначала на свой палец одну куколку и с ней разыгрывают простой сюжет, любимую сказку, например, «Теремок». Пальчик-персонаж шевелится, танцует, подпрыгивает, общается с малышами, создавая ощущение того, что он - живой актер. Пальчиковый театр - лучший тренажер для развития речи и эмоциональной сферы ребенка. Он развивает у ребенка способность поддерживать диалог и говорить самостоятельно, кроме того, игра просто повышает настроение. С помощью пальчиковых кукол осуществляются сказочные театральные постановки.</w:t>
      </w:r>
    </w:p>
    <w:p w:rsidR="004E1EC3" w:rsidRPr="004E1EC3" w:rsidRDefault="004E1EC3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sz w:val="26"/>
          <w:szCs w:val="26"/>
          <w:lang w:eastAsia="en-US"/>
        </w:rPr>
        <w:t>Популярны и ситуационные кукольные сценки для коррекции поведения детей. Например, «Жадная лошадка», «Не стану убирать игрушки» и т.п. Весело проиграв ситуацию, дети усваивают верную модель поведения, заложенную в идее произведения.</w:t>
      </w:r>
    </w:p>
    <w:p w:rsidR="004E1EC3" w:rsidRPr="004E1EC3" w:rsidRDefault="00D47DA8" w:rsidP="004E1EC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1EC3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770880" behindDoc="0" locked="0" layoutInCell="1" allowOverlap="1" wp14:anchorId="622F88E2" wp14:editId="54A33226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759710" cy="1673225"/>
            <wp:effectExtent l="0" t="0" r="2540" b="3175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08cf9e9285e86dff8ec38acb5837ec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EC3" w:rsidRPr="004E1EC3">
        <w:rPr>
          <w:rFonts w:eastAsia="Calibri"/>
          <w:sz w:val="26"/>
          <w:szCs w:val="26"/>
          <w:lang w:eastAsia="en-US"/>
        </w:rPr>
        <w:t xml:space="preserve">Для проработки детских страхов в куклотерапии используются теневой театр и специальные куклы. Они выполняются из плотного черного картона, как тень от предмета. Обычно страх невидим. Реализуя страх в виде теневой куклы, ребенок овладевает ситуацией, и материализованный в кукле страх лишается </w:t>
      </w:r>
      <w:r w:rsidR="004E1EC3" w:rsidRPr="004E1EC3">
        <w:rPr>
          <w:rFonts w:eastAsia="Calibri"/>
          <w:sz w:val="26"/>
          <w:szCs w:val="26"/>
          <w:lang w:eastAsia="en-US"/>
        </w:rPr>
        <w:lastRenderedPageBreak/>
        <w:t>своей эмоциональной напряженности, своей пугающей составляющей. Ребенок может делать со своей «куклой-страхом» все, что захочет, вплоть до полного уничтожения. В этом и состоит коррекционный смысл теневого театра и теневых кукол. Играя с такой куклой в теневом театре, ребенок получает опыт решения своей проблемы.</w:t>
      </w:r>
    </w:p>
    <w:p w:rsidR="004E1EC3" w:rsidRPr="004E1EC3" w:rsidRDefault="004E1EC3" w:rsidP="004E1EC3">
      <w:pPr>
        <w:ind w:firstLine="709"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firstLine="709"/>
        <w:jc w:val="both"/>
        <w:rPr>
          <w:rFonts w:eastAsia="Calibri"/>
          <w:lang w:eastAsia="en-US"/>
        </w:rPr>
      </w:pPr>
      <w:r w:rsidRPr="004E1EC3">
        <w:rPr>
          <w:rFonts w:eastAsia="Calibri"/>
          <w:lang w:eastAsia="en-US"/>
        </w:rPr>
        <w:t xml:space="preserve"> </w:t>
      </w:r>
    </w:p>
    <w:p w:rsidR="004E1EC3" w:rsidRPr="004E1EC3" w:rsidRDefault="004E1EC3" w:rsidP="00D47DA8">
      <w:pPr>
        <w:ind w:firstLine="708"/>
        <w:jc w:val="both"/>
        <w:rPr>
          <w:rFonts w:eastAsia="Calibri" w:cs="Aharoni"/>
          <w:color w:val="C00000"/>
          <w:sz w:val="32"/>
          <w:lang w:eastAsia="en-US"/>
        </w:rPr>
      </w:pPr>
      <w:r w:rsidRPr="004E1EC3">
        <w:rPr>
          <w:rFonts w:eastAsia="Calibri" w:cs="Aharoni"/>
          <w:color w:val="C00000"/>
          <w:sz w:val="32"/>
          <w:lang w:eastAsia="en-US"/>
        </w:rPr>
        <w:t>Меняются люди – меняются куклы. Но во все времена куклы остаются интересными, полезными, близкими. Куклотерапия лишь умело использует их таинственное влияние на наши умы и сердца.</w:t>
      </w:r>
    </w:p>
    <w:p w:rsidR="004E1EC3" w:rsidRPr="004E1EC3" w:rsidRDefault="004E1EC3" w:rsidP="004E1EC3">
      <w:pPr>
        <w:ind w:firstLine="709"/>
        <w:jc w:val="center"/>
        <w:rPr>
          <w:rFonts w:eastAsia="Calibri" w:cs="Aharoni"/>
          <w:color w:val="C00000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 w:cs="Aharoni"/>
          <w:color w:val="C00000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 w:cs="Aharoni"/>
          <w:color w:val="C00000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 w:cs="Aharoni"/>
          <w:color w:val="C00000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 w:cs="Aharoni"/>
          <w:color w:val="C00000"/>
          <w:sz w:val="32"/>
          <w:lang w:eastAsia="en-US"/>
        </w:rPr>
      </w:pPr>
      <w:r w:rsidRPr="004E1EC3">
        <w:rPr>
          <w:rFonts w:eastAsia="Calibri" w:cs="Aharoni"/>
          <w:noProof/>
          <w:color w:val="C00000"/>
          <w:sz w:val="32"/>
        </w:rPr>
        <w:drawing>
          <wp:inline distT="0" distB="0" distL="0" distR="0" wp14:anchorId="045970D2" wp14:editId="7649DBC3">
            <wp:extent cx="3649949" cy="2428875"/>
            <wp:effectExtent l="0" t="0" r="825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2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077" cy="243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EC3" w:rsidRPr="004E1EC3" w:rsidRDefault="004E1EC3" w:rsidP="004E1EC3">
      <w:pPr>
        <w:ind w:firstLine="709"/>
        <w:jc w:val="center"/>
        <w:rPr>
          <w:rFonts w:eastAsia="Calibri" w:cs="Aharoni"/>
          <w:color w:val="C00000"/>
          <w:sz w:val="32"/>
          <w:lang w:eastAsia="en-US"/>
        </w:rPr>
      </w:pPr>
    </w:p>
    <w:p w:rsidR="004E1EC3" w:rsidRPr="004E1EC3" w:rsidRDefault="004E1EC3" w:rsidP="004E1EC3">
      <w:pPr>
        <w:ind w:firstLine="709"/>
        <w:jc w:val="center"/>
        <w:rPr>
          <w:rFonts w:eastAsia="Calibri" w:cs="Aharoni"/>
          <w:color w:val="C00000"/>
          <w:sz w:val="32"/>
          <w:lang w:eastAsia="en-US"/>
        </w:rPr>
      </w:pPr>
    </w:p>
    <w:p w:rsidR="004E1EC3" w:rsidRPr="004E1EC3" w:rsidRDefault="004E1EC3" w:rsidP="004E1EC3">
      <w:pPr>
        <w:spacing w:after="160" w:line="259" w:lineRule="auto"/>
        <w:rPr>
          <w:rFonts w:eastAsia="Calibri"/>
          <w:sz w:val="32"/>
          <w:lang w:eastAsia="en-US"/>
        </w:rPr>
      </w:pPr>
      <w:r w:rsidRPr="004E1EC3">
        <w:rPr>
          <w:rFonts w:eastAsia="Calibri"/>
          <w:sz w:val="32"/>
          <w:lang w:eastAsia="en-US"/>
        </w:rPr>
        <w:br w:type="page"/>
      </w:r>
    </w:p>
    <w:p w:rsidR="00D47DA8" w:rsidRDefault="00D47DA8" w:rsidP="004E1EC3">
      <w:pPr>
        <w:ind w:firstLine="709"/>
        <w:jc w:val="both"/>
        <w:rPr>
          <w:rFonts w:eastAsia="Calibri"/>
          <w:b/>
          <w:sz w:val="28"/>
          <w:lang w:eastAsia="en-US"/>
        </w:rPr>
      </w:pPr>
    </w:p>
    <w:p w:rsidR="00D47DA8" w:rsidRDefault="00D47DA8" w:rsidP="004E1EC3">
      <w:pPr>
        <w:ind w:firstLine="709"/>
        <w:jc w:val="both"/>
        <w:rPr>
          <w:rFonts w:eastAsia="Calibri"/>
          <w:b/>
          <w:sz w:val="28"/>
          <w:lang w:eastAsia="en-US"/>
        </w:rPr>
      </w:pPr>
    </w:p>
    <w:p w:rsidR="004E1EC3" w:rsidRPr="004E1EC3" w:rsidRDefault="004E1EC3" w:rsidP="004E1EC3">
      <w:pPr>
        <w:ind w:firstLine="709"/>
        <w:jc w:val="both"/>
        <w:rPr>
          <w:rFonts w:eastAsia="Calibri"/>
          <w:b/>
          <w:sz w:val="28"/>
          <w:lang w:eastAsia="en-US"/>
        </w:rPr>
      </w:pPr>
      <w:r w:rsidRPr="004E1EC3">
        <w:rPr>
          <w:rFonts w:eastAsia="Calibri"/>
          <w:b/>
          <w:sz w:val="28"/>
          <w:lang w:eastAsia="en-US"/>
        </w:rPr>
        <w:t>Список используемой литературы:</w:t>
      </w:r>
    </w:p>
    <w:p w:rsidR="004E1EC3" w:rsidRPr="004E1EC3" w:rsidRDefault="004E1EC3" w:rsidP="004E1EC3">
      <w:pPr>
        <w:ind w:left="851"/>
        <w:contextualSpacing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numPr>
          <w:ilvl w:val="0"/>
          <w:numId w:val="20"/>
        </w:numPr>
        <w:spacing w:after="160" w:line="259" w:lineRule="auto"/>
        <w:ind w:left="709" w:hanging="425"/>
        <w:contextualSpacing/>
        <w:jc w:val="both"/>
        <w:rPr>
          <w:rFonts w:eastAsia="Calibri"/>
          <w:lang w:eastAsia="en-US"/>
        </w:rPr>
      </w:pPr>
      <w:proofErr w:type="spellStart"/>
      <w:r w:rsidRPr="004E1EC3">
        <w:rPr>
          <w:rFonts w:eastAsia="Calibri"/>
          <w:lang w:eastAsia="en-US"/>
        </w:rPr>
        <w:t>Грабенко</w:t>
      </w:r>
      <w:proofErr w:type="spellEnd"/>
      <w:r w:rsidRPr="004E1EC3">
        <w:rPr>
          <w:rFonts w:eastAsia="Calibri"/>
          <w:lang w:eastAsia="en-US"/>
        </w:rPr>
        <w:t xml:space="preserve"> Т.М. Семинар-практикум «Сказкотерапия в консультировании». 2009.</w:t>
      </w:r>
    </w:p>
    <w:p w:rsidR="004E1EC3" w:rsidRPr="004E1EC3" w:rsidRDefault="004E1EC3" w:rsidP="004E1EC3">
      <w:pPr>
        <w:numPr>
          <w:ilvl w:val="0"/>
          <w:numId w:val="20"/>
        </w:numPr>
        <w:spacing w:after="160" w:line="259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4E1EC3">
        <w:rPr>
          <w:rFonts w:eastAsia="Calibri"/>
          <w:lang w:eastAsia="en-US"/>
        </w:rPr>
        <w:t xml:space="preserve">Гребенщикова Л.Г. Основы куклотерапии: галерея кукол. – </w:t>
      </w:r>
      <w:proofErr w:type="gramStart"/>
      <w:r w:rsidRPr="004E1EC3">
        <w:rPr>
          <w:rFonts w:eastAsia="Calibri"/>
          <w:lang w:eastAsia="en-US"/>
        </w:rPr>
        <w:t>СПб.:</w:t>
      </w:r>
      <w:proofErr w:type="gramEnd"/>
      <w:r w:rsidRPr="004E1EC3">
        <w:rPr>
          <w:rFonts w:eastAsia="Calibri"/>
          <w:lang w:eastAsia="en-US"/>
        </w:rPr>
        <w:t xml:space="preserve"> Речь, 2007.</w:t>
      </w:r>
    </w:p>
    <w:p w:rsidR="004E1EC3" w:rsidRPr="004E1EC3" w:rsidRDefault="004E1EC3" w:rsidP="004E1EC3">
      <w:pPr>
        <w:numPr>
          <w:ilvl w:val="0"/>
          <w:numId w:val="20"/>
        </w:numPr>
        <w:spacing w:after="160" w:line="259" w:lineRule="auto"/>
        <w:ind w:left="709" w:hanging="425"/>
        <w:contextualSpacing/>
        <w:jc w:val="both"/>
        <w:rPr>
          <w:rFonts w:eastAsia="Calibri"/>
          <w:lang w:eastAsia="en-US"/>
        </w:rPr>
      </w:pPr>
      <w:proofErr w:type="spellStart"/>
      <w:r w:rsidRPr="004E1EC3">
        <w:rPr>
          <w:rFonts w:eastAsia="Calibri"/>
          <w:lang w:eastAsia="en-US"/>
        </w:rPr>
        <w:t>Зинкевич-Евстегнеева</w:t>
      </w:r>
      <w:proofErr w:type="spellEnd"/>
      <w:r w:rsidRPr="004E1EC3">
        <w:rPr>
          <w:rFonts w:eastAsia="Calibri"/>
          <w:lang w:eastAsia="en-US"/>
        </w:rPr>
        <w:t xml:space="preserve"> Т.Д., </w:t>
      </w:r>
      <w:proofErr w:type="spellStart"/>
      <w:r w:rsidRPr="004E1EC3">
        <w:rPr>
          <w:rFonts w:eastAsia="Calibri"/>
          <w:lang w:eastAsia="en-US"/>
        </w:rPr>
        <w:t>Грабенко</w:t>
      </w:r>
      <w:proofErr w:type="spellEnd"/>
      <w:r w:rsidRPr="004E1EC3">
        <w:rPr>
          <w:rFonts w:eastAsia="Calibri"/>
          <w:lang w:eastAsia="en-US"/>
        </w:rPr>
        <w:t xml:space="preserve"> Т.М. Практикум по креативной терапии. – </w:t>
      </w:r>
      <w:proofErr w:type="gramStart"/>
      <w:r w:rsidRPr="004E1EC3">
        <w:rPr>
          <w:rFonts w:eastAsia="Calibri"/>
          <w:lang w:eastAsia="en-US"/>
        </w:rPr>
        <w:t>СПб.,</w:t>
      </w:r>
      <w:proofErr w:type="gramEnd"/>
      <w:r w:rsidRPr="004E1EC3">
        <w:rPr>
          <w:rFonts w:eastAsia="Calibri"/>
          <w:lang w:eastAsia="en-US"/>
        </w:rPr>
        <w:t xml:space="preserve"> Речь, 2001.</w:t>
      </w:r>
    </w:p>
    <w:p w:rsidR="004E1EC3" w:rsidRPr="004E1EC3" w:rsidRDefault="004E1EC3" w:rsidP="004E1EC3">
      <w:pPr>
        <w:numPr>
          <w:ilvl w:val="0"/>
          <w:numId w:val="20"/>
        </w:numPr>
        <w:spacing w:after="160" w:line="259" w:lineRule="auto"/>
        <w:ind w:left="709" w:hanging="425"/>
        <w:contextualSpacing/>
        <w:jc w:val="both"/>
        <w:rPr>
          <w:rFonts w:eastAsia="Calibri"/>
          <w:lang w:eastAsia="en-US"/>
        </w:rPr>
      </w:pPr>
      <w:proofErr w:type="spellStart"/>
      <w:r w:rsidRPr="004E1EC3">
        <w:rPr>
          <w:rFonts w:eastAsia="Calibri"/>
          <w:lang w:eastAsia="en-US"/>
        </w:rPr>
        <w:t>Зинкевич-Евстегнеева</w:t>
      </w:r>
      <w:proofErr w:type="spellEnd"/>
      <w:r w:rsidRPr="004E1EC3">
        <w:rPr>
          <w:rFonts w:eastAsia="Calibri"/>
          <w:lang w:eastAsia="en-US"/>
        </w:rPr>
        <w:t xml:space="preserve"> Т.Д. Мужские сказки: тайный шифр. – </w:t>
      </w:r>
      <w:proofErr w:type="gramStart"/>
      <w:r w:rsidRPr="004E1EC3">
        <w:rPr>
          <w:rFonts w:eastAsia="Calibri"/>
          <w:lang w:eastAsia="en-US"/>
        </w:rPr>
        <w:t>СПб.:</w:t>
      </w:r>
      <w:proofErr w:type="gramEnd"/>
      <w:r w:rsidRPr="004E1EC3">
        <w:rPr>
          <w:rFonts w:eastAsia="Calibri"/>
          <w:lang w:eastAsia="en-US"/>
        </w:rPr>
        <w:t xml:space="preserve"> Речь, 2009. </w:t>
      </w:r>
    </w:p>
    <w:p w:rsidR="004E1EC3" w:rsidRPr="004E1EC3" w:rsidRDefault="004E1EC3" w:rsidP="004E1EC3">
      <w:pPr>
        <w:numPr>
          <w:ilvl w:val="0"/>
          <w:numId w:val="20"/>
        </w:numPr>
        <w:spacing w:after="160" w:line="259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4E1EC3">
        <w:rPr>
          <w:rFonts w:eastAsia="Calibri"/>
          <w:lang w:eastAsia="en-US"/>
        </w:rPr>
        <w:t xml:space="preserve">Психотерапевтическая </w:t>
      </w:r>
      <w:proofErr w:type="gramStart"/>
      <w:r w:rsidRPr="004E1EC3">
        <w:rPr>
          <w:rFonts w:eastAsia="Calibri"/>
          <w:lang w:eastAsia="en-US"/>
        </w:rPr>
        <w:t>энциклопедия./</w:t>
      </w:r>
      <w:proofErr w:type="gramEnd"/>
      <w:r w:rsidRPr="004E1EC3">
        <w:rPr>
          <w:rFonts w:eastAsia="Calibri"/>
          <w:lang w:eastAsia="en-US"/>
        </w:rPr>
        <w:t xml:space="preserve"> под ред. Б.Д. </w:t>
      </w:r>
      <w:proofErr w:type="spellStart"/>
      <w:r w:rsidRPr="004E1EC3">
        <w:rPr>
          <w:rFonts w:eastAsia="Calibri"/>
          <w:lang w:eastAsia="en-US"/>
        </w:rPr>
        <w:t>Караваевского</w:t>
      </w:r>
      <w:proofErr w:type="spellEnd"/>
      <w:r w:rsidRPr="004E1EC3">
        <w:rPr>
          <w:rFonts w:eastAsia="Calibri"/>
          <w:lang w:eastAsia="en-US"/>
        </w:rPr>
        <w:t xml:space="preserve">. – </w:t>
      </w:r>
      <w:proofErr w:type="gramStart"/>
      <w:r w:rsidRPr="004E1EC3">
        <w:rPr>
          <w:rFonts w:eastAsia="Calibri"/>
          <w:lang w:eastAsia="en-US"/>
        </w:rPr>
        <w:t>СПб.:</w:t>
      </w:r>
      <w:proofErr w:type="gramEnd"/>
      <w:r w:rsidRPr="004E1EC3">
        <w:rPr>
          <w:rFonts w:eastAsia="Calibri"/>
          <w:lang w:eastAsia="en-US"/>
        </w:rPr>
        <w:t xml:space="preserve"> Издательство «Питер». 2000.</w:t>
      </w:r>
    </w:p>
    <w:p w:rsidR="004E1EC3" w:rsidRPr="004E1EC3" w:rsidRDefault="004E1EC3" w:rsidP="004E1EC3">
      <w:pPr>
        <w:numPr>
          <w:ilvl w:val="0"/>
          <w:numId w:val="20"/>
        </w:numPr>
        <w:spacing w:after="160" w:line="259" w:lineRule="auto"/>
        <w:ind w:left="709" w:hanging="425"/>
        <w:contextualSpacing/>
        <w:jc w:val="both"/>
        <w:rPr>
          <w:rFonts w:eastAsia="Calibri"/>
          <w:lang w:eastAsia="en-US"/>
        </w:rPr>
      </w:pPr>
      <w:proofErr w:type="spellStart"/>
      <w:r w:rsidRPr="004E1EC3">
        <w:rPr>
          <w:rFonts w:eastAsia="Calibri"/>
          <w:lang w:eastAsia="en-US"/>
        </w:rPr>
        <w:t>Слабинский</w:t>
      </w:r>
      <w:proofErr w:type="spellEnd"/>
      <w:r w:rsidRPr="004E1EC3">
        <w:rPr>
          <w:rFonts w:eastAsia="Calibri"/>
          <w:lang w:eastAsia="en-US"/>
        </w:rPr>
        <w:t xml:space="preserve"> В.Ю., </w:t>
      </w:r>
      <w:proofErr w:type="spellStart"/>
      <w:r w:rsidRPr="004E1EC3">
        <w:rPr>
          <w:rFonts w:eastAsia="Calibri"/>
          <w:lang w:eastAsia="en-US"/>
        </w:rPr>
        <w:t>Воищева</w:t>
      </w:r>
      <w:proofErr w:type="spellEnd"/>
      <w:r w:rsidRPr="004E1EC3">
        <w:rPr>
          <w:rFonts w:eastAsia="Calibri"/>
          <w:lang w:eastAsia="en-US"/>
        </w:rPr>
        <w:t xml:space="preserve"> Н.М.  Арт-терапевтическая методика «Позитивная психотерапия» методическое руководство. – </w:t>
      </w:r>
      <w:proofErr w:type="gramStart"/>
      <w:r w:rsidRPr="004E1EC3">
        <w:rPr>
          <w:rFonts w:eastAsia="Calibri"/>
          <w:lang w:eastAsia="en-US"/>
        </w:rPr>
        <w:t>СПб.;</w:t>
      </w:r>
      <w:proofErr w:type="gramEnd"/>
      <w:r w:rsidRPr="004E1EC3">
        <w:rPr>
          <w:rFonts w:eastAsia="Calibri"/>
          <w:lang w:eastAsia="en-US"/>
        </w:rPr>
        <w:t xml:space="preserve"> ИМАТОН, 2015.</w:t>
      </w:r>
    </w:p>
    <w:p w:rsidR="004E1EC3" w:rsidRPr="004E1EC3" w:rsidRDefault="004E1EC3" w:rsidP="004E1EC3">
      <w:pPr>
        <w:numPr>
          <w:ilvl w:val="0"/>
          <w:numId w:val="20"/>
        </w:numPr>
        <w:spacing w:after="160" w:line="259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4E1EC3">
        <w:rPr>
          <w:rFonts w:eastAsia="Calibri"/>
          <w:lang w:eastAsia="en-US"/>
        </w:rPr>
        <w:t xml:space="preserve">Татаринцева А.Ю. Куклотерапия в работе психолога, педагога и логопеда. – </w:t>
      </w:r>
      <w:proofErr w:type="gramStart"/>
      <w:r w:rsidRPr="004E1EC3">
        <w:rPr>
          <w:rFonts w:eastAsia="Calibri"/>
          <w:lang w:eastAsia="en-US"/>
        </w:rPr>
        <w:t>СПб.:</w:t>
      </w:r>
      <w:proofErr w:type="gramEnd"/>
      <w:r w:rsidRPr="004E1EC3">
        <w:rPr>
          <w:rFonts w:eastAsia="Calibri"/>
          <w:lang w:eastAsia="en-US"/>
        </w:rPr>
        <w:t xml:space="preserve"> Речь, 2007.</w:t>
      </w:r>
    </w:p>
    <w:p w:rsidR="004E1EC3" w:rsidRPr="004E1EC3" w:rsidRDefault="004E1EC3" w:rsidP="004E1EC3">
      <w:pPr>
        <w:spacing w:after="160" w:line="259" w:lineRule="auto"/>
        <w:rPr>
          <w:rFonts w:eastAsia="Calibri"/>
          <w:lang w:eastAsia="en-US"/>
        </w:rPr>
      </w:pPr>
      <w:r w:rsidRPr="004E1EC3">
        <w:rPr>
          <w:rFonts w:eastAsia="Calibri"/>
          <w:lang w:eastAsia="en-US"/>
        </w:rPr>
        <w:br w:type="page"/>
      </w: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>Государственное автономномное учреждение Новосибирской области</w:t>
      </w: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>«центр социальной помощи семье и детям «Семья»</w:t>
      </w: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>НАШИ КООРДИНАТЫ:</w:t>
      </w: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>Адрес: 630119,</w:t>
      </w: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>г. Новосибирск</w:t>
      </w: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>ул. Зорге 127а</w:t>
      </w:r>
    </w:p>
    <w:p w:rsidR="004E1EC3" w:rsidRPr="004E1EC3" w:rsidRDefault="004E1EC3" w:rsidP="004E1EC3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>Телефон: (383)215-38-61</w:t>
      </w: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>Факс: (383)342-65-90</w:t>
      </w:r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 xml:space="preserve">Эл. почта: </w:t>
      </w:r>
      <w:proofErr w:type="spellStart"/>
      <w:r w:rsidRPr="004E1EC3">
        <w:rPr>
          <w:rFonts w:eastAsia="Calibri"/>
          <w:b/>
          <w:bCs/>
          <w:sz w:val="28"/>
          <w:szCs w:val="22"/>
          <w:lang w:val="en-US" w:eastAsia="en-US"/>
        </w:rPr>
        <w:t>semya</w:t>
      </w:r>
      <w:proofErr w:type="spellEnd"/>
      <w:r w:rsidRPr="004E1EC3">
        <w:rPr>
          <w:rFonts w:eastAsia="Calibri"/>
          <w:b/>
          <w:bCs/>
          <w:sz w:val="28"/>
          <w:szCs w:val="22"/>
          <w:lang w:eastAsia="en-US"/>
        </w:rPr>
        <w:t>@</w:t>
      </w:r>
      <w:proofErr w:type="spellStart"/>
      <w:r w:rsidRPr="004E1EC3">
        <w:rPr>
          <w:rFonts w:eastAsia="Calibri"/>
          <w:b/>
          <w:bCs/>
          <w:sz w:val="28"/>
          <w:szCs w:val="22"/>
          <w:lang w:val="en-US" w:eastAsia="en-US"/>
        </w:rPr>
        <w:t>ocpd</w:t>
      </w:r>
      <w:proofErr w:type="spellEnd"/>
      <w:r w:rsidRPr="004E1EC3">
        <w:rPr>
          <w:rFonts w:eastAsia="Calibri"/>
          <w:b/>
          <w:bCs/>
          <w:sz w:val="28"/>
          <w:szCs w:val="22"/>
          <w:lang w:eastAsia="en-US"/>
        </w:rPr>
        <w:t>.</w:t>
      </w:r>
      <w:proofErr w:type="spellStart"/>
      <w:r w:rsidRPr="004E1EC3">
        <w:rPr>
          <w:rFonts w:eastAsia="Calibri"/>
          <w:b/>
          <w:bCs/>
          <w:sz w:val="28"/>
          <w:szCs w:val="22"/>
          <w:lang w:val="en-US" w:eastAsia="en-US"/>
        </w:rPr>
        <w:t>nsk</w:t>
      </w:r>
      <w:proofErr w:type="spellEnd"/>
      <w:r w:rsidRPr="004E1EC3">
        <w:rPr>
          <w:rFonts w:eastAsia="Calibri"/>
          <w:b/>
          <w:bCs/>
          <w:sz w:val="28"/>
          <w:szCs w:val="22"/>
          <w:lang w:eastAsia="en-US"/>
        </w:rPr>
        <w:t>.</w:t>
      </w:r>
      <w:proofErr w:type="spellStart"/>
      <w:r w:rsidRPr="004E1EC3">
        <w:rPr>
          <w:rFonts w:eastAsia="Calibri"/>
          <w:b/>
          <w:bCs/>
          <w:sz w:val="28"/>
          <w:szCs w:val="22"/>
          <w:lang w:val="en-US" w:eastAsia="en-US"/>
        </w:rPr>
        <w:t>ru</w:t>
      </w:r>
      <w:proofErr w:type="spellEnd"/>
    </w:p>
    <w:p w:rsidR="004E1EC3" w:rsidRPr="004E1EC3" w:rsidRDefault="004E1EC3" w:rsidP="004E1EC3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E1EC3">
        <w:rPr>
          <w:rFonts w:eastAsia="Calibri"/>
          <w:b/>
          <w:bCs/>
          <w:sz w:val="28"/>
          <w:szCs w:val="22"/>
          <w:lang w:eastAsia="en-US"/>
        </w:rPr>
        <w:t xml:space="preserve">Сайт: </w:t>
      </w:r>
      <w:hyperlink r:id="rId23" w:history="1">
        <w:r w:rsidRPr="004E1EC3">
          <w:rPr>
            <w:rFonts w:eastAsia="Calibri"/>
            <w:b/>
            <w:bCs/>
            <w:color w:val="0563C1"/>
            <w:sz w:val="28"/>
            <w:szCs w:val="22"/>
            <w:u w:val="single"/>
            <w:lang w:val="en-US" w:eastAsia="en-US"/>
          </w:rPr>
          <w:t>http</w:t>
        </w:r>
        <w:r w:rsidRPr="004E1EC3">
          <w:rPr>
            <w:rFonts w:eastAsia="Calibri"/>
            <w:b/>
            <w:bCs/>
            <w:color w:val="0563C1"/>
            <w:sz w:val="28"/>
            <w:szCs w:val="22"/>
            <w:u w:val="single"/>
            <w:lang w:eastAsia="en-US"/>
          </w:rPr>
          <w:t>://</w:t>
        </w:r>
        <w:proofErr w:type="spellStart"/>
        <w:r w:rsidRPr="004E1EC3">
          <w:rPr>
            <w:rFonts w:eastAsia="Calibri"/>
            <w:b/>
            <w:bCs/>
            <w:color w:val="0563C1"/>
            <w:sz w:val="28"/>
            <w:szCs w:val="22"/>
            <w:u w:val="single"/>
            <w:lang w:val="en-US" w:eastAsia="en-US"/>
          </w:rPr>
          <w:t>ocpd</w:t>
        </w:r>
        <w:proofErr w:type="spellEnd"/>
        <w:r w:rsidRPr="004E1EC3">
          <w:rPr>
            <w:rFonts w:eastAsia="Calibri"/>
            <w:b/>
            <w:bCs/>
            <w:color w:val="0563C1"/>
            <w:sz w:val="28"/>
            <w:szCs w:val="22"/>
            <w:u w:val="single"/>
            <w:lang w:eastAsia="en-US"/>
          </w:rPr>
          <w:t>.</w:t>
        </w:r>
        <w:proofErr w:type="spellStart"/>
        <w:r w:rsidRPr="004E1EC3">
          <w:rPr>
            <w:rFonts w:eastAsia="Calibri"/>
            <w:b/>
            <w:bCs/>
            <w:color w:val="0563C1"/>
            <w:sz w:val="28"/>
            <w:szCs w:val="22"/>
            <w:u w:val="single"/>
            <w:lang w:val="en-US" w:eastAsia="en-US"/>
          </w:rPr>
          <w:t>nsk</w:t>
        </w:r>
        <w:proofErr w:type="spellEnd"/>
        <w:r w:rsidRPr="004E1EC3">
          <w:rPr>
            <w:rFonts w:eastAsia="Calibri"/>
            <w:b/>
            <w:bCs/>
            <w:color w:val="0563C1"/>
            <w:sz w:val="28"/>
            <w:szCs w:val="22"/>
            <w:u w:val="single"/>
            <w:lang w:eastAsia="en-US"/>
          </w:rPr>
          <w:t>.</w:t>
        </w:r>
        <w:proofErr w:type="spellStart"/>
        <w:r w:rsidRPr="004E1EC3">
          <w:rPr>
            <w:rFonts w:eastAsia="Calibri"/>
            <w:b/>
            <w:bCs/>
            <w:color w:val="0563C1"/>
            <w:sz w:val="28"/>
            <w:szCs w:val="22"/>
            <w:u w:val="single"/>
            <w:lang w:val="en-US" w:eastAsia="en-US"/>
          </w:rPr>
          <w:t>ru</w:t>
        </w:r>
        <w:proofErr w:type="spellEnd"/>
        <w:r w:rsidRPr="004E1EC3">
          <w:rPr>
            <w:rFonts w:eastAsia="Calibri"/>
            <w:b/>
            <w:bCs/>
            <w:color w:val="0563C1"/>
            <w:sz w:val="28"/>
            <w:szCs w:val="22"/>
            <w:u w:val="single"/>
            <w:lang w:eastAsia="en-US"/>
          </w:rPr>
          <w:t>/</w:t>
        </w:r>
      </w:hyperlink>
    </w:p>
    <w:p w:rsidR="004E1EC3" w:rsidRPr="004E1EC3" w:rsidRDefault="004E1EC3" w:rsidP="004E1EC3">
      <w:pPr>
        <w:ind w:firstLine="709"/>
        <w:rPr>
          <w:rFonts w:eastAsia="Calibri"/>
          <w:b/>
          <w:bCs/>
          <w:szCs w:val="22"/>
          <w:lang w:eastAsia="en-US"/>
        </w:rPr>
      </w:pPr>
    </w:p>
    <w:p w:rsidR="004E1EC3" w:rsidRPr="004E1EC3" w:rsidRDefault="004E1EC3" w:rsidP="004E1EC3">
      <w:pPr>
        <w:ind w:firstLine="709"/>
        <w:rPr>
          <w:rFonts w:eastAsia="Calibri"/>
          <w:b/>
          <w:bCs/>
          <w:szCs w:val="22"/>
          <w:lang w:eastAsia="en-US"/>
        </w:rPr>
      </w:pPr>
    </w:p>
    <w:p w:rsidR="004E1EC3" w:rsidRPr="004E1EC3" w:rsidRDefault="004E1EC3" w:rsidP="004E1EC3">
      <w:pPr>
        <w:ind w:firstLine="709"/>
        <w:rPr>
          <w:rFonts w:eastAsia="Calibri"/>
          <w:b/>
          <w:bCs/>
          <w:szCs w:val="22"/>
          <w:lang w:eastAsia="en-US"/>
        </w:rPr>
      </w:pPr>
    </w:p>
    <w:p w:rsidR="004E1EC3" w:rsidRPr="004E1EC3" w:rsidRDefault="004E1EC3" w:rsidP="004E1EC3">
      <w:pPr>
        <w:ind w:left="851"/>
        <w:contextualSpacing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left="851"/>
        <w:contextualSpacing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left="851"/>
        <w:contextualSpacing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left="851"/>
        <w:contextualSpacing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left="851"/>
        <w:contextualSpacing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left="851"/>
        <w:contextualSpacing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left="851"/>
        <w:contextualSpacing/>
        <w:jc w:val="both"/>
        <w:rPr>
          <w:rFonts w:eastAsia="Calibri"/>
          <w:lang w:eastAsia="en-US"/>
        </w:rPr>
      </w:pPr>
    </w:p>
    <w:p w:rsidR="004E1EC3" w:rsidRPr="004E1EC3" w:rsidRDefault="004E1EC3" w:rsidP="004E1EC3">
      <w:pPr>
        <w:ind w:left="851"/>
        <w:contextualSpacing/>
        <w:jc w:val="both"/>
        <w:rPr>
          <w:rFonts w:eastAsia="Calibri"/>
          <w:lang w:eastAsia="en-US"/>
        </w:rPr>
      </w:pPr>
    </w:p>
    <w:p w:rsidR="004E1EC3" w:rsidRDefault="004E1EC3" w:rsidP="001333CE">
      <w:pPr>
        <w:pStyle w:val="a5"/>
        <w:spacing w:before="0" w:beforeAutospacing="0" w:after="0" w:afterAutospacing="0"/>
        <w:jc w:val="center"/>
        <w:rPr>
          <w:b/>
          <w:color w:val="17365D" w:themeColor="text2" w:themeShade="BF"/>
        </w:rPr>
      </w:pPr>
    </w:p>
    <w:p w:rsidR="004E1EC3" w:rsidRDefault="004E1EC3" w:rsidP="001333CE">
      <w:pPr>
        <w:pStyle w:val="a5"/>
        <w:spacing w:before="0" w:beforeAutospacing="0" w:after="0" w:afterAutospacing="0"/>
        <w:jc w:val="center"/>
        <w:rPr>
          <w:b/>
          <w:color w:val="17365D" w:themeColor="text2" w:themeShade="BF"/>
        </w:rPr>
      </w:pPr>
    </w:p>
    <w:sectPr w:rsidR="004E1EC3" w:rsidSect="00D47DA8">
      <w:footerReference w:type="default" r:id="rId24"/>
      <w:pgSz w:w="8419" w:h="11906" w:orient="landscape"/>
      <w:pgMar w:top="284" w:right="622" w:bottom="709" w:left="70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C8" w:rsidRDefault="00513CC8" w:rsidP="00F33115">
      <w:r>
        <w:separator/>
      </w:r>
    </w:p>
  </w:endnote>
  <w:endnote w:type="continuationSeparator" w:id="0">
    <w:p w:rsidR="00513CC8" w:rsidRDefault="00513CC8" w:rsidP="00F3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89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B7CBC" w:rsidRPr="00F33115" w:rsidRDefault="002B7CBC">
        <w:pPr>
          <w:pStyle w:val="ae"/>
          <w:jc w:val="center"/>
          <w:rPr>
            <w:sz w:val="20"/>
            <w:szCs w:val="20"/>
          </w:rPr>
        </w:pPr>
        <w:r w:rsidRPr="00F33115">
          <w:rPr>
            <w:sz w:val="20"/>
            <w:szCs w:val="20"/>
          </w:rPr>
          <w:fldChar w:fldCharType="begin"/>
        </w:r>
        <w:r w:rsidRPr="00F33115">
          <w:rPr>
            <w:sz w:val="20"/>
            <w:szCs w:val="20"/>
          </w:rPr>
          <w:instrText xml:space="preserve"> PAGE   \* MERGEFORMAT </w:instrText>
        </w:r>
        <w:r w:rsidRPr="00F33115">
          <w:rPr>
            <w:sz w:val="20"/>
            <w:szCs w:val="20"/>
          </w:rPr>
          <w:fldChar w:fldCharType="separate"/>
        </w:r>
        <w:r w:rsidR="00D47DA8">
          <w:rPr>
            <w:noProof/>
            <w:sz w:val="20"/>
            <w:szCs w:val="20"/>
          </w:rPr>
          <w:t>12</w:t>
        </w:r>
        <w:r w:rsidRPr="00F33115">
          <w:rPr>
            <w:sz w:val="20"/>
            <w:szCs w:val="20"/>
          </w:rPr>
          <w:fldChar w:fldCharType="end"/>
        </w:r>
      </w:p>
    </w:sdtContent>
  </w:sdt>
  <w:p w:rsidR="002B7CBC" w:rsidRDefault="002B7C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C8" w:rsidRDefault="00513CC8" w:rsidP="00F33115">
      <w:r>
        <w:separator/>
      </w:r>
    </w:p>
  </w:footnote>
  <w:footnote w:type="continuationSeparator" w:id="0">
    <w:p w:rsidR="00513CC8" w:rsidRDefault="00513CC8" w:rsidP="00F3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4EFD"/>
      </v:shape>
    </w:pict>
  </w:numPicBullet>
  <w:abstractNum w:abstractNumId="0">
    <w:nsid w:val="0B695AF8"/>
    <w:multiLevelType w:val="multilevel"/>
    <w:tmpl w:val="5B0A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559A4"/>
    <w:multiLevelType w:val="hybridMultilevel"/>
    <w:tmpl w:val="5C2A35B6"/>
    <w:lvl w:ilvl="0" w:tplc="FFD068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ED3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6A0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46F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8ED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0C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411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8E7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66B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50F6"/>
    <w:multiLevelType w:val="hybridMultilevel"/>
    <w:tmpl w:val="6ED8F7B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A4106E"/>
    <w:multiLevelType w:val="hybridMultilevel"/>
    <w:tmpl w:val="3DB8319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04713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C5EBA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80F5E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C16C6C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CBC7EC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66938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0667AF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CD4CE7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B3711B"/>
    <w:multiLevelType w:val="multilevel"/>
    <w:tmpl w:val="B81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7704E"/>
    <w:multiLevelType w:val="hybridMultilevel"/>
    <w:tmpl w:val="7604DD6C"/>
    <w:lvl w:ilvl="0" w:tplc="519AFEB6">
      <w:start w:val="1"/>
      <w:numFmt w:val="bullet"/>
      <w:lvlText w:val="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C4CFD"/>
    <w:multiLevelType w:val="hybridMultilevel"/>
    <w:tmpl w:val="738A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F3D0C"/>
    <w:multiLevelType w:val="hybridMultilevel"/>
    <w:tmpl w:val="5BC067D8"/>
    <w:lvl w:ilvl="0" w:tplc="4976C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24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EC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03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0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6E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66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00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E4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830E9"/>
    <w:multiLevelType w:val="hybridMultilevel"/>
    <w:tmpl w:val="A064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1059C"/>
    <w:multiLevelType w:val="hybridMultilevel"/>
    <w:tmpl w:val="CC486868"/>
    <w:lvl w:ilvl="0" w:tplc="DE8C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C1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0C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82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CF4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C6A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613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E73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E3E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3361E"/>
    <w:multiLevelType w:val="hybridMultilevel"/>
    <w:tmpl w:val="A06A75A0"/>
    <w:lvl w:ilvl="0" w:tplc="1F429F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833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E1E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86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419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C9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EB8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ED2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C8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C9276B"/>
    <w:multiLevelType w:val="multilevel"/>
    <w:tmpl w:val="D09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146A24"/>
    <w:multiLevelType w:val="hybridMultilevel"/>
    <w:tmpl w:val="7E4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03C63"/>
    <w:multiLevelType w:val="hybridMultilevel"/>
    <w:tmpl w:val="E0860352"/>
    <w:lvl w:ilvl="0" w:tplc="AD0644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CE8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AE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E46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54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447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67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1AFB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4CC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CD315A"/>
    <w:multiLevelType w:val="hybridMultilevel"/>
    <w:tmpl w:val="30F81EDC"/>
    <w:lvl w:ilvl="0" w:tplc="D44617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0430B"/>
    <w:multiLevelType w:val="multilevel"/>
    <w:tmpl w:val="5EF6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3D5BFA"/>
    <w:multiLevelType w:val="hybridMultilevel"/>
    <w:tmpl w:val="9AD4355A"/>
    <w:lvl w:ilvl="0" w:tplc="3DB233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6A9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7432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859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445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CC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07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40F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4C85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1E5320"/>
    <w:multiLevelType w:val="hybridMultilevel"/>
    <w:tmpl w:val="B186F670"/>
    <w:lvl w:ilvl="0" w:tplc="67AEF0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D71234F"/>
    <w:multiLevelType w:val="multilevel"/>
    <w:tmpl w:val="7770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0545A6"/>
    <w:multiLevelType w:val="hybridMultilevel"/>
    <w:tmpl w:val="54BAC978"/>
    <w:lvl w:ilvl="0" w:tplc="921A8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46A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49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6E6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03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40D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2F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88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0DB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1"/>
  </w:num>
  <w:num w:numId="7">
    <w:abstractNumId w:val="19"/>
  </w:num>
  <w:num w:numId="8">
    <w:abstractNumId w:val="16"/>
  </w:num>
  <w:num w:numId="9">
    <w:abstractNumId w:val="0"/>
  </w:num>
  <w:num w:numId="10">
    <w:abstractNumId w:val="8"/>
  </w:num>
  <w:num w:numId="11">
    <w:abstractNumId w:val="15"/>
  </w:num>
  <w:num w:numId="12">
    <w:abstractNumId w:val="11"/>
  </w:num>
  <w:num w:numId="13">
    <w:abstractNumId w:val="18"/>
  </w:num>
  <w:num w:numId="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6"/>
  </w:num>
  <w:num w:numId="16">
    <w:abstractNumId w:val="12"/>
  </w:num>
  <w:num w:numId="17">
    <w:abstractNumId w:val="5"/>
  </w:num>
  <w:num w:numId="18">
    <w:abstractNumId w:val="2"/>
  </w:num>
  <w:num w:numId="19">
    <w:abstractNumId w:val="14"/>
  </w:num>
  <w:num w:numId="2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A"/>
    <w:rsid w:val="0000207E"/>
    <w:rsid w:val="00002AE4"/>
    <w:rsid w:val="00003D77"/>
    <w:rsid w:val="0000538E"/>
    <w:rsid w:val="000070CA"/>
    <w:rsid w:val="00007B97"/>
    <w:rsid w:val="00007BAC"/>
    <w:rsid w:val="00010E15"/>
    <w:rsid w:val="00011130"/>
    <w:rsid w:val="00011291"/>
    <w:rsid w:val="000238CC"/>
    <w:rsid w:val="000241FF"/>
    <w:rsid w:val="00026C79"/>
    <w:rsid w:val="000308ED"/>
    <w:rsid w:val="00030F31"/>
    <w:rsid w:val="00031B16"/>
    <w:rsid w:val="00031C4E"/>
    <w:rsid w:val="00031C66"/>
    <w:rsid w:val="00035AC9"/>
    <w:rsid w:val="00042FC3"/>
    <w:rsid w:val="00046289"/>
    <w:rsid w:val="000473D3"/>
    <w:rsid w:val="00050FC1"/>
    <w:rsid w:val="000514E1"/>
    <w:rsid w:val="0006333F"/>
    <w:rsid w:val="00065054"/>
    <w:rsid w:val="00073CCC"/>
    <w:rsid w:val="00074666"/>
    <w:rsid w:val="00080031"/>
    <w:rsid w:val="00080397"/>
    <w:rsid w:val="00083700"/>
    <w:rsid w:val="000907A1"/>
    <w:rsid w:val="00097F91"/>
    <w:rsid w:val="000A0B1A"/>
    <w:rsid w:val="000A18C1"/>
    <w:rsid w:val="000A3526"/>
    <w:rsid w:val="000A6500"/>
    <w:rsid w:val="000A6735"/>
    <w:rsid w:val="000A6E08"/>
    <w:rsid w:val="000A7F5D"/>
    <w:rsid w:val="000B148E"/>
    <w:rsid w:val="000B31FA"/>
    <w:rsid w:val="000B6915"/>
    <w:rsid w:val="000B6A5F"/>
    <w:rsid w:val="000C2002"/>
    <w:rsid w:val="000C437E"/>
    <w:rsid w:val="000C53C5"/>
    <w:rsid w:val="000C5876"/>
    <w:rsid w:val="000E025C"/>
    <w:rsid w:val="000E4E88"/>
    <w:rsid w:val="000E7DCB"/>
    <w:rsid w:val="000E7EB0"/>
    <w:rsid w:val="000F54EA"/>
    <w:rsid w:val="000F5605"/>
    <w:rsid w:val="001003C8"/>
    <w:rsid w:val="0011028D"/>
    <w:rsid w:val="001106C0"/>
    <w:rsid w:val="00111E77"/>
    <w:rsid w:val="0012477A"/>
    <w:rsid w:val="00125FA0"/>
    <w:rsid w:val="0012685A"/>
    <w:rsid w:val="00127AB3"/>
    <w:rsid w:val="00127C31"/>
    <w:rsid w:val="00130270"/>
    <w:rsid w:val="001333CE"/>
    <w:rsid w:val="001342CA"/>
    <w:rsid w:val="00134380"/>
    <w:rsid w:val="00135BB1"/>
    <w:rsid w:val="001419D6"/>
    <w:rsid w:val="00144B02"/>
    <w:rsid w:val="00145A52"/>
    <w:rsid w:val="00145C3A"/>
    <w:rsid w:val="001461FD"/>
    <w:rsid w:val="001554B0"/>
    <w:rsid w:val="00166F51"/>
    <w:rsid w:val="0017130E"/>
    <w:rsid w:val="0017168C"/>
    <w:rsid w:val="001727DB"/>
    <w:rsid w:val="00173350"/>
    <w:rsid w:val="00177BC3"/>
    <w:rsid w:val="001801F6"/>
    <w:rsid w:val="001808D0"/>
    <w:rsid w:val="00184E1F"/>
    <w:rsid w:val="00186572"/>
    <w:rsid w:val="00193818"/>
    <w:rsid w:val="00193994"/>
    <w:rsid w:val="0019598E"/>
    <w:rsid w:val="001A0D89"/>
    <w:rsid w:val="001A6089"/>
    <w:rsid w:val="001B0CC5"/>
    <w:rsid w:val="001B1F9E"/>
    <w:rsid w:val="001B3352"/>
    <w:rsid w:val="001B3EA7"/>
    <w:rsid w:val="001B577A"/>
    <w:rsid w:val="001C002F"/>
    <w:rsid w:val="001C25AA"/>
    <w:rsid w:val="001C3082"/>
    <w:rsid w:val="001C3A84"/>
    <w:rsid w:val="001C4E97"/>
    <w:rsid w:val="001D00B3"/>
    <w:rsid w:val="001D2558"/>
    <w:rsid w:val="001D3BDA"/>
    <w:rsid w:val="001D51E3"/>
    <w:rsid w:val="001D6951"/>
    <w:rsid w:val="001D7A44"/>
    <w:rsid w:val="001E377C"/>
    <w:rsid w:val="001E47EF"/>
    <w:rsid w:val="001F2AB3"/>
    <w:rsid w:val="001F3231"/>
    <w:rsid w:val="001F3420"/>
    <w:rsid w:val="001F7C7D"/>
    <w:rsid w:val="002132A8"/>
    <w:rsid w:val="0021636F"/>
    <w:rsid w:val="00217C6B"/>
    <w:rsid w:val="002214B0"/>
    <w:rsid w:val="0022443F"/>
    <w:rsid w:val="0023017A"/>
    <w:rsid w:val="00234301"/>
    <w:rsid w:val="002360E1"/>
    <w:rsid w:val="002416B1"/>
    <w:rsid w:val="00242CF9"/>
    <w:rsid w:val="0025412D"/>
    <w:rsid w:val="00254AE9"/>
    <w:rsid w:val="00255AB0"/>
    <w:rsid w:val="002571B8"/>
    <w:rsid w:val="002610CB"/>
    <w:rsid w:val="00262E9C"/>
    <w:rsid w:val="002667E5"/>
    <w:rsid w:val="002671B4"/>
    <w:rsid w:val="00271D14"/>
    <w:rsid w:val="00274F62"/>
    <w:rsid w:val="00276FEF"/>
    <w:rsid w:val="00277126"/>
    <w:rsid w:val="002801C7"/>
    <w:rsid w:val="002805B6"/>
    <w:rsid w:val="00287331"/>
    <w:rsid w:val="00292661"/>
    <w:rsid w:val="00292F0C"/>
    <w:rsid w:val="00294B65"/>
    <w:rsid w:val="00295946"/>
    <w:rsid w:val="00296675"/>
    <w:rsid w:val="00296E97"/>
    <w:rsid w:val="00297B91"/>
    <w:rsid w:val="002A1468"/>
    <w:rsid w:val="002A4151"/>
    <w:rsid w:val="002A4F00"/>
    <w:rsid w:val="002A755E"/>
    <w:rsid w:val="002A7AF0"/>
    <w:rsid w:val="002B2E25"/>
    <w:rsid w:val="002B4CAF"/>
    <w:rsid w:val="002B4E8E"/>
    <w:rsid w:val="002B4F1E"/>
    <w:rsid w:val="002B7CBC"/>
    <w:rsid w:val="002E4E20"/>
    <w:rsid w:val="002E509F"/>
    <w:rsid w:val="002E5E41"/>
    <w:rsid w:val="002F4D24"/>
    <w:rsid w:val="003007F0"/>
    <w:rsid w:val="0030321C"/>
    <w:rsid w:val="003050CA"/>
    <w:rsid w:val="00315550"/>
    <w:rsid w:val="00327927"/>
    <w:rsid w:val="00332073"/>
    <w:rsid w:val="0033384C"/>
    <w:rsid w:val="00336376"/>
    <w:rsid w:val="003448D1"/>
    <w:rsid w:val="00344DE9"/>
    <w:rsid w:val="00346DE4"/>
    <w:rsid w:val="003510B1"/>
    <w:rsid w:val="00353444"/>
    <w:rsid w:val="00360812"/>
    <w:rsid w:val="00360D13"/>
    <w:rsid w:val="00372F42"/>
    <w:rsid w:val="00374E3B"/>
    <w:rsid w:val="00374F58"/>
    <w:rsid w:val="00382C0B"/>
    <w:rsid w:val="00383146"/>
    <w:rsid w:val="00385A87"/>
    <w:rsid w:val="00387A8E"/>
    <w:rsid w:val="00390BC0"/>
    <w:rsid w:val="0039117C"/>
    <w:rsid w:val="00396E67"/>
    <w:rsid w:val="00397AAF"/>
    <w:rsid w:val="003A0D9A"/>
    <w:rsid w:val="003A2401"/>
    <w:rsid w:val="003B5660"/>
    <w:rsid w:val="003B5675"/>
    <w:rsid w:val="003B7206"/>
    <w:rsid w:val="003C40EB"/>
    <w:rsid w:val="003D20E0"/>
    <w:rsid w:val="003E4BCD"/>
    <w:rsid w:val="003F0910"/>
    <w:rsid w:val="003F39AA"/>
    <w:rsid w:val="00400CA1"/>
    <w:rsid w:val="00401F9A"/>
    <w:rsid w:val="0040307C"/>
    <w:rsid w:val="0040412B"/>
    <w:rsid w:val="00407C7E"/>
    <w:rsid w:val="0041060B"/>
    <w:rsid w:val="0042145D"/>
    <w:rsid w:val="0042297B"/>
    <w:rsid w:val="00425351"/>
    <w:rsid w:val="00426675"/>
    <w:rsid w:val="004309C9"/>
    <w:rsid w:val="00430BC5"/>
    <w:rsid w:val="00431445"/>
    <w:rsid w:val="004317B6"/>
    <w:rsid w:val="004352D4"/>
    <w:rsid w:val="00435D32"/>
    <w:rsid w:val="004436AE"/>
    <w:rsid w:val="00444CEF"/>
    <w:rsid w:val="00445B95"/>
    <w:rsid w:val="00445C45"/>
    <w:rsid w:val="00445E91"/>
    <w:rsid w:val="00450A16"/>
    <w:rsid w:val="00450CDA"/>
    <w:rsid w:val="0045459C"/>
    <w:rsid w:val="00456D76"/>
    <w:rsid w:val="00462329"/>
    <w:rsid w:val="00463AFD"/>
    <w:rsid w:val="00467A9B"/>
    <w:rsid w:val="0047027F"/>
    <w:rsid w:val="004707CF"/>
    <w:rsid w:val="00471AD3"/>
    <w:rsid w:val="004732B4"/>
    <w:rsid w:val="00474C5A"/>
    <w:rsid w:val="00474DAE"/>
    <w:rsid w:val="00476790"/>
    <w:rsid w:val="00476FCB"/>
    <w:rsid w:val="004818EA"/>
    <w:rsid w:val="00482772"/>
    <w:rsid w:val="004851F8"/>
    <w:rsid w:val="00485E1E"/>
    <w:rsid w:val="00491385"/>
    <w:rsid w:val="004913C7"/>
    <w:rsid w:val="004A140F"/>
    <w:rsid w:val="004A1536"/>
    <w:rsid w:val="004A4CC4"/>
    <w:rsid w:val="004B0A9F"/>
    <w:rsid w:val="004B3BBC"/>
    <w:rsid w:val="004B3EED"/>
    <w:rsid w:val="004B5811"/>
    <w:rsid w:val="004C1A6C"/>
    <w:rsid w:val="004D5B5F"/>
    <w:rsid w:val="004E0544"/>
    <w:rsid w:val="004E182B"/>
    <w:rsid w:val="004E1EC3"/>
    <w:rsid w:val="004E5054"/>
    <w:rsid w:val="004F07F9"/>
    <w:rsid w:val="004F2A95"/>
    <w:rsid w:val="004F2FA3"/>
    <w:rsid w:val="004F49C3"/>
    <w:rsid w:val="004F6AB0"/>
    <w:rsid w:val="00500301"/>
    <w:rsid w:val="00500EE6"/>
    <w:rsid w:val="0050676C"/>
    <w:rsid w:val="00507084"/>
    <w:rsid w:val="00510516"/>
    <w:rsid w:val="00513CC8"/>
    <w:rsid w:val="00517377"/>
    <w:rsid w:val="00520C1C"/>
    <w:rsid w:val="00521468"/>
    <w:rsid w:val="00521C37"/>
    <w:rsid w:val="0052537E"/>
    <w:rsid w:val="00537551"/>
    <w:rsid w:val="0054299B"/>
    <w:rsid w:val="00550FDA"/>
    <w:rsid w:val="00552C72"/>
    <w:rsid w:val="00560F22"/>
    <w:rsid w:val="005625DD"/>
    <w:rsid w:val="005635BB"/>
    <w:rsid w:val="0057523B"/>
    <w:rsid w:val="00575B9B"/>
    <w:rsid w:val="00575C02"/>
    <w:rsid w:val="00582569"/>
    <w:rsid w:val="00582CDA"/>
    <w:rsid w:val="0058611A"/>
    <w:rsid w:val="005A0913"/>
    <w:rsid w:val="005A5A9C"/>
    <w:rsid w:val="005C10EC"/>
    <w:rsid w:val="005C1BDE"/>
    <w:rsid w:val="005C3920"/>
    <w:rsid w:val="005C55F2"/>
    <w:rsid w:val="005C65A6"/>
    <w:rsid w:val="005E421D"/>
    <w:rsid w:val="005E4F55"/>
    <w:rsid w:val="005F113D"/>
    <w:rsid w:val="005F17AD"/>
    <w:rsid w:val="005F39FF"/>
    <w:rsid w:val="005F48E7"/>
    <w:rsid w:val="005F5E7D"/>
    <w:rsid w:val="005F6786"/>
    <w:rsid w:val="00600064"/>
    <w:rsid w:val="00606D2D"/>
    <w:rsid w:val="00607010"/>
    <w:rsid w:val="006147DE"/>
    <w:rsid w:val="00616450"/>
    <w:rsid w:val="006202DD"/>
    <w:rsid w:val="0062250B"/>
    <w:rsid w:val="006260E9"/>
    <w:rsid w:val="006311D9"/>
    <w:rsid w:val="00632B2C"/>
    <w:rsid w:val="00632D46"/>
    <w:rsid w:val="0063670A"/>
    <w:rsid w:val="006369C4"/>
    <w:rsid w:val="00642E70"/>
    <w:rsid w:val="0065074B"/>
    <w:rsid w:val="00651192"/>
    <w:rsid w:val="00651BA0"/>
    <w:rsid w:val="00652CCB"/>
    <w:rsid w:val="00653201"/>
    <w:rsid w:val="006602EE"/>
    <w:rsid w:val="0066287B"/>
    <w:rsid w:val="00663835"/>
    <w:rsid w:val="00674BDE"/>
    <w:rsid w:val="00675109"/>
    <w:rsid w:val="0067531E"/>
    <w:rsid w:val="00675A6E"/>
    <w:rsid w:val="0067754F"/>
    <w:rsid w:val="0067763E"/>
    <w:rsid w:val="0068012D"/>
    <w:rsid w:val="00680357"/>
    <w:rsid w:val="00684449"/>
    <w:rsid w:val="006845D1"/>
    <w:rsid w:val="00685D64"/>
    <w:rsid w:val="00690173"/>
    <w:rsid w:val="00692640"/>
    <w:rsid w:val="006A0137"/>
    <w:rsid w:val="006A0D64"/>
    <w:rsid w:val="006A10EC"/>
    <w:rsid w:val="006A46BC"/>
    <w:rsid w:val="006B1397"/>
    <w:rsid w:val="006B19AE"/>
    <w:rsid w:val="006C1177"/>
    <w:rsid w:val="006C1881"/>
    <w:rsid w:val="006C3A10"/>
    <w:rsid w:val="006C3D59"/>
    <w:rsid w:val="006C59BE"/>
    <w:rsid w:val="006C6E71"/>
    <w:rsid w:val="006C7C2E"/>
    <w:rsid w:val="006D0769"/>
    <w:rsid w:val="006D12E6"/>
    <w:rsid w:val="006D280C"/>
    <w:rsid w:val="006D68C0"/>
    <w:rsid w:val="006E09DB"/>
    <w:rsid w:val="006E6AD4"/>
    <w:rsid w:val="006E7096"/>
    <w:rsid w:val="006F06D7"/>
    <w:rsid w:val="006F3375"/>
    <w:rsid w:val="007007F7"/>
    <w:rsid w:val="00702177"/>
    <w:rsid w:val="007052EB"/>
    <w:rsid w:val="007077CA"/>
    <w:rsid w:val="00707A5F"/>
    <w:rsid w:val="007111BA"/>
    <w:rsid w:val="007148B2"/>
    <w:rsid w:val="00723DE9"/>
    <w:rsid w:val="0072790A"/>
    <w:rsid w:val="0073136D"/>
    <w:rsid w:val="007364DE"/>
    <w:rsid w:val="00737235"/>
    <w:rsid w:val="00744A9A"/>
    <w:rsid w:val="00746C7A"/>
    <w:rsid w:val="00754BFD"/>
    <w:rsid w:val="00755E24"/>
    <w:rsid w:val="00757C6C"/>
    <w:rsid w:val="007605FA"/>
    <w:rsid w:val="0076731C"/>
    <w:rsid w:val="00777B19"/>
    <w:rsid w:val="0078125E"/>
    <w:rsid w:val="00781E1D"/>
    <w:rsid w:val="00791803"/>
    <w:rsid w:val="007928B3"/>
    <w:rsid w:val="007941A7"/>
    <w:rsid w:val="007944AC"/>
    <w:rsid w:val="007A22DE"/>
    <w:rsid w:val="007A3734"/>
    <w:rsid w:val="007A462E"/>
    <w:rsid w:val="007A4B6A"/>
    <w:rsid w:val="007B2030"/>
    <w:rsid w:val="007B40BE"/>
    <w:rsid w:val="007B6FFF"/>
    <w:rsid w:val="007C02DF"/>
    <w:rsid w:val="007C02E0"/>
    <w:rsid w:val="007C350F"/>
    <w:rsid w:val="007C4202"/>
    <w:rsid w:val="007E2E00"/>
    <w:rsid w:val="007E46B6"/>
    <w:rsid w:val="007E6C0E"/>
    <w:rsid w:val="007E7714"/>
    <w:rsid w:val="007F1200"/>
    <w:rsid w:val="007F28E9"/>
    <w:rsid w:val="007F5D5F"/>
    <w:rsid w:val="007F7569"/>
    <w:rsid w:val="0080009D"/>
    <w:rsid w:val="0080097C"/>
    <w:rsid w:val="00801782"/>
    <w:rsid w:val="00805303"/>
    <w:rsid w:val="00807AA3"/>
    <w:rsid w:val="00810E20"/>
    <w:rsid w:val="0082377C"/>
    <w:rsid w:val="0083042B"/>
    <w:rsid w:val="008336CF"/>
    <w:rsid w:val="00841429"/>
    <w:rsid w:val="00846A3E"/>
    <w:rsid w:val="00851E59"/>
    <w:rsid w:val="00853195"/>
    <w:rsid w:val="0085400E"/>
    <w:rsid w:val="00855537"/>
    <w:rsid w:val="00856298"/>
    <w:rsid w:val="0086315D"/>
    <w:rsid w:val="008636C6"/>
    <w:rsid w:val="00864E85"/>
    <w:rsid w:val="00870853"/>
    <w:rsid w:val="00870B87"/>
    <w:rsid w:val="00871126"/>
    <w:rsid w:val="00872300"/>
    <w:rsid w:val="008740B8"/>
    <w:rsid w:val="00876B39"/>
    <w:rsid w:val="008773EB"/>
    <w:rsid w:val="0088040A"/>
    <w:rsid w:val="00882ED8"/>
    <w:rsid w:val="008835A5"/>
    <w:rsid w:val="008844F9"/>
    <w:rsid w:val="00895742"/>
    <w:rsid w:val="0089790E"/>
    <w:rsid w:val="008A01E5"/>
    <w:rsid w:val="008A220B"/>
    <w:rsid w:val="008A2F42"/>
    <w:rsid w:val="008A4163"/>
    <w:rsid w:val="008B51EB"/>
    <w:rsid w:val="008B67F0"/>
    <w:rsid w:val="008C64BD"/>
    <w:rsid w:val="008D2545"/>
    <w:rsid w:val="008D2DEF"/>
    <w:rsid w:val="008D6F8B"/>
    <w:rsid w:val="008D745D"/>
    <w:rsid w:val="008D77EA"/>
    <w:rsid w:val="008D7C40"/>
    <w:rsid w:val="008E0B8D"/>
    <w:rsid w:val="008E128F"/>
    <w:rsid w:val="008E2C28"/>
    <w:rsid w:val="008E3504"/>
    <w:rsid w:val="008E460B"/>
    <w:rsid w:val="008E5034"/>
    <w:rsid w:val="008E5508"/>
    <w:rsid w:val="008E6096"/>
    <w:rsid w:val="008F5FBC"/>
    <w:rsid w:val="00910D70"/>
    <w:rsid w:val="0091320A"/>
    <w:rsid w:val="00920973"/>
    <w:rsid w:val="0092136C"/>
    <w:rsid w:val="00921D78"/>
    <w:rsid w:val="00924878"/>
    <w:rsid w:val="00927321"/>
    <w:rsid w:val="00927F3F"/>
    <w:rsid w:val="0093671C"/>
    <w:rsid w:val="0093727A"/>
    <w:rsid w:val="00945ED8"/>
    <w:rsid w:val="00946860"/>
    <w:rsid w:val="0095032D"/>
    <w:rsid w:val="009508F1"/>
    <w:rsid w:val="009566C9"/>
    <w:rsid w:val="00962172"/>
    <w:rsid w:val="009638F3"/>
    <w:rsid w:val="00965828"/>
    <w:rsid w:val="00965DF4"/>
    <w:rsid w:val="009668A4"/>
    <w:rsid w:val="0097732C"/>
    <w:rsid w:val="009810BD"/>
    <w:rsid w:val="0098547B"/>
    <w:rsid w:val="009865FC"/>
    <w:rsid w:val="009877B8"/>
    <w:rsid w:val="009962DB"/>
    <w:rsid w:val="009A0C83"/>
    <w:rsid w:val="009A4802"/>
    <w:rsid w:val="009A6AB8"/>
    <w:rsid w:val="009B1E11"/>
    <w:rsid w:val="009B21FA"/>
    <w:rsid w:val="009B58F1"/>
    <w:rsid w:val="009B7CB3"/>
    <w:rsid w:val="009C166C"/>
    <w:rsid w:val="009C183B"/>
    <w:rsid w:val="009C1BB8"/>
    <w:rsid w:val="009C2995"/>
    <w:rsid w:val="009C446D"/>
    <w:rsid w:val="009C4709"/>
    <w:rsid w:val="009C5CE2"/>
    <w:rsid w:val="009C7F16"/>
    <w:rsid w:val="009D3DAC"/>
    <w:rsid w:val="009D5ABC"/>
    <w:rsid w:val="009E1807"/>
    <w:rsid w:val="009E275E"/>
    <w:rsid w:val="009E2AA8"/>
    <w:rsid w:val="009E2E36"/>
    <w:rsid w:val="009E40D5"/>
    <w:rsid w:val="009E43DA"/>
    <w:rsid w:val="009F1340"/>
    <w:rsid w:val="009F4D06"/>
    <w:rsid w:val="009F4DA9"/>
    <w:rsid w:val="009F4E73"/>
    <w:rsid w:val="00A030A4"/>
    <w:rsid w:val="00A0333E"/>
    <w:rsid w:val="00A12108"/>
    <w:rsid w:val="00A1432C"/>
    <w:rsid w:val="00A270ED"/>
    <w:rsid w:val="00A32EA8"/>
    <w:rsid w:val="00A33D64"/>
    <w:rsid w:val="00A35845"/>
    <w:rsid w:val="00A3670D"/>
    <w:rsid w:val="00A4118C"/>
    <w:rsid w:val="00A41B37"/>
    <w:rsid w:val="00A41BDA"/>
    <w:rsid w:val="00A46BA8"/>
    <w:rsid w:val="00A46EBB"/>
    <w:rsid w:val="00A47DAE"/>
    <w:rsid w:val="00A50D72"/>
    <w:rsid w:val="00A52BF3"/>
    <w:rsid w:val="00A53511"/>
    <w:rsid w:val="00A570C6"/>
    <w:rsid w:val="00A6146A"/>
    <w:rsid w:val="00A64704"/>
    <w:rsid w:val="00A6707D"/>
    <w:rsid w:val="00A71E4F"/>
    <w:rsid w:val="00A75006"/>
    <w:rsid w:val="00A76792"/>
    <w:rsid w:val="00A8782B"/>
    <w:rsid w:val="00A94B7C"/>
    <w:rsid w:val="00AA2E13"/>
    <w:rsid w:val="00AA32A9"/>
    <w:rsid w:val="00AA5966"/>
    <w:rsid w:val="00AA7FC6"/>
    <w:rsid w:val="00AB079A"/>
    <w:rsid w:val="00AB2DFE"/>
    <w:rsid w:val="00AB5B19"/>
    <w:rsid w:val="00AC2C35"/>
    <w:rsid w:val="00AC392C"/>
    <w:rsid w:val="00AC7854"/>
    <w:rsid w:val="00AD07CF"/>
    <w:rsid w:val="00AD2256"/>
    <w:rsid w:val="00AD7849"/>
    <w:rsid w:val="00AE16ED"/>
    <w:rsid w:val="00AF0700"/>
    <w:rsid w:val="00AF0CB9"/>
    <w:rsid w:val="00AF246F"/>
    <w:rsid w:val="00AF2D2B"/>
    <w:rsid w:val="00AF3D9C"/>
    <w:rsid w:val="00B00A53"/>
    <w:rsid w:val="00B03DEE"/>
    <w:rsid w:val="00B06C97"/>
    <w:rsid w:val="00B145CB"/>
    <w:rsid w:val="00B21FC5"/>
    <w:rsid w:val="00B251E2"/>
    <w:rsid w:val="00B256F4"/>
    <w:rsid w:val="00B2597B"/>
    <w:rsid w:val="00B27F74"/>
    <w:rsid w:val="00B3257C"/>
    <w:rsid w:val="00B33D69"/>
    <w:rsid w:val="00B33FB0"/>
    <w:rsid w:val="00B350C4"/>
    <w:rsid w:val="00B37B9C"/>
    <w:rsid w:val="00B41381"/>
    <w:rsid w:val="00B43190"/>
    <w:rsid w:val="00B46474"/>
    <w:rsid w:val="00B6118F"/>
    <w:rsid w:val="00B61286"/>
    <w:rsid w:val="00B61CDA"/>
    <w:rsid w:val="00B62419"/>
    <w:rsid w:val="00B631D1"/>
    <w:rsid w:val="00B63B07"/>
    <w:rsid w:val="00B63F18"/>
    <w:rsid w:val="00B679D2"/>
    <w:rsid w:val="00B70D18"/>
    <w:rsid w:val="00B72436"/>
    <w:rsid w:val="00B73D7E"/>
    <w:rsid w:val="00B81C66"/>
    <w:rsid w:val="00B8205D"/>
    <w:rsid w:val="00B840D1"/>
    <w:rsid w:val="00B86C40"/>
    <w:rsid w:val="00BA040C"/>
    <w:rsid w:val="00BA28AA"/>
    <w:rsid w:val="00BA6C24"/>
    <w:rsid w:val="00BA6ED0"/>
    <w:rsid w:val="00BB332D"/>
    <w:rsid w:val="00BB6F70"/>
    <w:rsid w:val="00BC12E0"/>
    <w:rsid w:val="00BC3056"/>
    <w:rsid w:val="00BC4BDA"/>
    <w:rsid w:val="00BD1629"/>
    <w:rsid w:val="00BE0EF7"/>
    <w:rsid w:val="00BE2132"/>
    <w:rsid w:val="00BE22C3"/>
    <w:rsid w:val="00BE47EB"/>
    <w:rsid w:val="00BF1470"/>
    <w:rsid w:val="00BF6DED"/>
    <w:rsid w:val="00BF72DF"/>
    <w:rsid w:val="00BF7980"/>
    <w:rsid w:val="00BF7B8E"/>
    <w:rsid w:val="00C01A2F"/>
    <w:rsid w:val="00C03A88"/>
    <w:rsid w:val="00C074FF"/>
    <w:rsid w:val="00C077D4"/>
    <w:rsid w:val="00C1093A"/>
    <w:rsid w:val="00C1323C"/>
    <w:rsid w:val="00C16A3A"/>
    <w:rsid w:val="00C217EB"/>
    <w:rsid w:val="00C25754"/>
    <w:rsid w:val="00C27443"/>
    <w:rsid w:val="00C320EA"/>
    <w:rsid w:val="00C33EF9"/>
    <w:rsid w:val="00C34210"/>
    <w:rsid w:val="00C35477"/>
    <w:rsid w:val="00C3570F"/>
    <w:rsid w:val="00C358B5"/>
    <w:rsid w:val="00C40011"/>
    <w:rsid w:val="00C43ACD"/>
    <w:rsid w:val="00C448CD"/>
    <w:rsid w:val="00C458C7"/>
    <w:rsid w:val="00C4723F"/>
    <w:rsid w:val="00C47A32"/>
    <w:rsid w:val="00C50E4C"/>
    <w:rsid w:val="00C517C1"/>
    <w:rsid w:val="00C518B2"/>
    <w:rsid w:val="00C54A8C"/>
    <w:rsid w:val="00C55746"/>
    <w:rsid w:val="00C55F36"/>
    <w:rsid w:val="00C56AE5"/>
    <w:rsid w:val="00C60D3F"/>
    <w:rsid w:val="00C67908"/>
    <w:rsid w:val="00C7419F"/>
    <w:rsid w:val="00C746F7"/>
    <w:rsid w:val="00C75625"/>
    <w:rsid w:val="00C759FB"/>
    <w:rsid w:val="00C76426"/>
    <w:rsid w:val="00C76DAF"/>
    <w:rsid w:val="00C82F1C"/>
    <w:rsid w:val="00C83CAF"/>
    <w:rsid w:val="00C84439"/>
    <w:rsid w:val="00C96ADA"/>
    <w:rsid w:val="00CA435E"/>
    <w:rsid w:val="00CA4441"/>
    <w:rsid w:val="00CA5756"/>
    <w:rsid w:val="00CA63C9"/>
    <w:rsid w:val="00CA6B17"/>
    <w:rsid w:val="00CB033B"/>
    <w:rsid w:val="00CB13BA"/>
    <w:rsid w:val="00CB2CEC"/>
    <w:rsid w:val="00CB5F28"/>
    <w:rsid w:val="00CB6157"/>
    <w:rsid w:val="00CB71CE"/>
    <w:rsid w:val="00CB7D26"/>
    <w:rsid w:val="00CB7FBE"/>
    <w:rsid w:val="00CC2DD5"/>
    <w:rsid w:val="00CD1D00"/>
    <w:rsid w:val="00CD2CE2"/>
    <w:rsid w:val="00CD447A"/>
    <w:rsid w:val="00CD5CCF"/>
    <w:rsid w:val="00CD7B16"/>
    <w:rsid w:val="00CE0C4D"/>
    <w:rsid w:val="00CE321A"/>
    <w:rsid w:val="00CE32C3"/>
    <w:rsid w:val="00CE34D0"/>
    <w:rsid w:val="00CF1C8F"/>
    <w:rsid w:val="00CF23CB"/>
    <w:rsid w:val="00CF3537"/>
    <w:rsid w:val="00CF35A3"/>
    <w:rsid w:val="00D01664"/>
    <w:rsid w:val="00D07CC2"/>
    <w:rsid w:val="00D172E9"/>
    <w:rsid w:val="00D179DA"/>
    <w:rsid w:val="00D27393"/>
    <w:rsid w:val="00D27DB7"/>
    <w:rsid w:val="00D31F5C"/>
    <w:rsid w:val="00D361F1"/>
    <w:rsid w:val="00D36590"/>
    <w:rsid w:val="00D37AE7"/>
    <w:rsid w:val="00D41CF7"/>
    <w:rsid w:val="00D44C41"/>
    <w:rsid w:val="00D45483"/>
    <w:rsid w:val="00D47D45"/>
    <w:rsid w:val="00D47DA8"/>
    <w:rsid w:val="00D511C7"/>
    <w:rsid w:val="00D53E4F"/>
    <w:rsid w:val="00D55CC5"/>
    <w:rsid w:val="00D60418"/>
    <w:rsid w:val="00D6509A"/>
    <w:rsid w:val="00D65F38"/>
    <w:rsid w:val="00D678BE"/>
    <w:rsid w:val="00D71952"/>
    <w:rsid w:val="00D73560"/>
    <w:rsid w:val="00D809F6"/>
    <w:rsid w:val="00D93282"/>
    <w:rsid w:val="00D95EF9"/>
    <w:rsid w:val="00D97E82"/>
    <w:rsid w:val="00DA0EBC"/>
    <w:rsid w:val="00DA1D9F"/>
    <w:rsid w:val="00DA4928"/>
    <w:rsid w:val="00DB550A"/>
    <w:rsid w:val="00DB61AC"/>
    <w:rsid w:val="00DC418F"/>
    <w:rsid w:val="00DC663B"/>
    <w:rsid w:val="00DC6AC9"/>
    <w:rsid w:val="00DD2DB0"/>
    <w:rsid w:val="00DD3739"/>
    <w:rsid w:val="00DD6401"/>
    <w:rsid w:val="00DD6C57"/>
    <w:rsid w:val="00DE1CFC"/>
    <w:rsid w:val="00DE3251"/>
    <w:rsid w:val="00DE5E15"/>
    <w:rsid w:val="00DE6801"/>
    <w:rsid w:val="00DF00D2"/>
    <w:rsid w:val="00DF283B"/>
    <w:rsid w:val="00DF36A4"/>
    <w:rsid w:val="00DF39E3"/>
    <w:rsid w:val="00DF518B"/>
    <w:rsid w:val="00DF5FCC"/>
    <w:rsid w:val="00DF6424"/>
    <w:rsid w:val="00E013FF"/>
    <w:rsid w:val="00E035E9"/>
    <w:rsid w:val="00E125A4"/>
    <w:rsid w:val="00E127DB"/>
    <w:rsid w:val="00E14A1D"/>
    <w:rsid w:val="00E20687"/>
    <w:rsid w:val="00E22054"/>
    <w:rsid w:val="00E24585"/>
    <w:rsid w:val="00E30D38"/>
    <w:rsid w:val="00E35027"/>
    <w:rsid w:val="00E44169"/>
    <w:rsid w:val="00E46473"/>
    <w:rsid w:val="00E472DB"/>
    <w:rsid w:val="00E472F1"/>
    <w:rsid w:val="00E53038"/>
    <w:rsid w:val="00E6239A"/>
    <w:rsid w:val="00E629E8"/>
    <w:rsid w:val="00E62FF2"/>
    <w:rsid w:val="00E679D6"/>
    <w:rsid w:val="00E74317"/>
    <w:rsid w:val="00E76880"/>
    <w:rsid w:val="00E84B8C"/>
    <w:rsid w:val="00E8643B"/>
    <w:rsid w:val="00E956E1"/>
    <w:rsid w:val="00E9691E"/>
    <w:rsid w:val="00EA3B1A"/>
    <w:rsid w:val="00EB1C58"/>
    <w:rsid w:val="00EB2352"/>
    <w:rsid w:val="00EB3440"/>
    <w:rsid w:val="00EB67B1"/>
    <w:rsid w:val="00EC6320"/>
    <w:rsid w:val="00EE256D"/>
    <w:rsid w:val="00EE3761"/>
    <w:rsid w:val="00EE5F34"/>
    <w:rsid w:val="00EF50F9"/>
    <w:rsid w:val="00EF5E13"/>
    <w:rsid w:val="00F00510"/>
    <w:rsid w:val="00F072C8"/>
    <w:rsid w:val="00F0739C"/>
    <w:rsid w:val="00F07727"/>
    <w:rsid w:val="00F07757"/>
    <w:rsid w:val="00F11431"/>
    <w:rsid w:val="00F116F7"/>
    <w:rsid w:val="00F134ED"/>
    <w:rsid w:val="00F17B7F"/>
    <w:rsid w:val="00F23C42"/>
    <w:rsid w:val="00F23EFD"/>
    <w:rsid w:val="00F2427F"/>
    <w:rsid w:val="00F250F0"/>
    <w:rsid w:val="00F25822"/>
    <w:rsid w:val="00F270E0"/>
    <w:rsid w:val="00F33115"/>
    <w:rsid w:val="00F336E7"/>
    <w:rsid w:val="00F418AB"/>
    <w:rsid w:val="00F45775"/>
    <w:rsid w:val="00F50DF9"/>
    <w:rsid w:val="00F5583C"/>
    <w:rsid w:val="00F63E7D"/>
    <w:rsid w:val="00F640F2"/>
    <w:rsid w:val="00F703E0"/>
    <w:rsid w:val="00F75918"/>
    <w:rsid w:val="00F76493"/>
    <w:rsid w:val="00F7746D"/>
    <w:rsid w:val="00F82110"/>
    <w:rsid w:val="00F846E8"/>
    <w:rsid w:val="00F86F01"/>
    <w:rsid w:val="00F9160E"/>
    <w:rsid w:val="00F91AA4"/>
    <w:rsid w:val="00F928F6"/>
    <w:rsid w:val="00FA0058"/>
    <w:rsid w:val="00FA0623"/>
    <w:rsid w:val="00FA424D"/>
    <w:rsid w:val="00FA4EB6"/>
    <w:rsid w:val="00FC2013"/>
    <w:rsid w:val="00FC620B"/>
    <w:rsid w:val="00FD34FE"/>
    <w:rsid w:val="00FD568F"/>
    <w:rsid w:val="00FD7F91"/>
    <w:rsid w:val="00FE05EF"/>
    <w:rsid w:val="00FE0894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4453C-48EF-4CE3-AF96-A1C7A912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A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6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05FA"/>
  </w:style>
  <w:style w:type="character" w:styleId="a3">
    <w:name w:val="Hyperlink"/>
    <w:basedOn w:val="a0"/>
    <w:rsid w:val="007605FA"/>
    <w:rPr>
      <w:color w:val="0000FF"/>
      <w:u w:val="single"/>
    </w:rPr>
  </w:style>
  <w:style w:type="character" w:styleId="a4">
    <w:name w:val="Strong"/>
    <w:basedOn w:val="a0"/>
    <w:uiPriority w:val="22"/>
    <w:qFormat/>
    <w:rsid w:val="003E4BCD"/>
    <w:rPr>
      <w:b/>
      <w:bCs/>
    </w:rPr>
  </w:style>
  <w:style w:type="paragraph" w:styleId="a5">
    <w:name w:val="Normal (Web)"/>
    <w:basedOn w:val="a"/>
    <w:uiPriority w:val="99"/>
    <w:rsid w:val="003E4BCD"/>
    <w:pPr>
      <w:spacing w:before="100" w:beforeAutospacing="1" w:after="100" w:afterAutospacing="1"/>
    </w:pPr>
  </w:style>
  <w:style w:type="character" w:styleId="HTML">
    <w:name w:val="HTML Cite"/>
    <w:basedOn w:val="a0"/>
    <w:rsid w:val="003E4BCD"/>
    <w:rPr>
      <w:i/>
      <w:iCs/>
    </w:rPr>
  </w:style>
  <w:style w:type="character" w:styleId="a6">
    <w:name w:val="Emphasis"/>
    <w:basedOn w:val="a0"/>
    <w:uiPriority w:val="20"/>
    <w:qFormat/>
    <w:rsid w:val="003E4BCD"/>
    <w:rPr>
      <w:i/>
      <w:iCs/>
    </w:rPr>
  </w:style>
  <w:style w:type="paragraph" w:styleId="a7">
    <w:name w:val="Body Text"/>
    <w:basedOn w:val="a"/>
    <w:link w:val="a8"/>
    <w:rsid w:val="003E4BCD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3E4B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4AE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4A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AE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3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3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33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31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E4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A4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D07CC2"/>
  </w:style>
  <w:style w:type="paragraph" w:customStyle="1" w:styleId="deviz">
    <w:name w:val="deviz"/>
    <w:basedOn w:val="a"/>
    <w:rsid w:val="00AC785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FC2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unhideWhenUsed/>
    <w:rsid w:val="00E22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E220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9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9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1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29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4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53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1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37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3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78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0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6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30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hyperlink" Target="http://ocpd.nsk.ru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f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8987-5B99-459F-81CD-783D9A74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Psyho2</cp:lastModifiedBy>
  <cp:revision>3</cp:revision>
  <cp:lastPrinted>2017-03-17T07:30:00Z</cp:lastPrinted>
  <dcterms:created xsi:type="dcterms:W3CDTF">2020-06-26T05:42:00Z</dcterms:created>
  <dcterms:modified xsi:type="dcterms:W3CDTF">2020-06-26T05:50:00Z</dcterms:modified>
</cp:coreProperties>
</file>